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C101" w14:textId="7A47DCE5" w:rsidR="00FD72BC" w:rsidRDefault="005E5CD1">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Village </w:t>
      </w:r>
      <w:r w:rsidR="002E717A">
        <w:rPr>
          <w:rFonts w:ascii="Times New Roman" w:eastAsia="Times New Roman" w:hAnsi="Times New Roman" w:cs="Times New Roman"/>
          <w:b/>
        </w:rPr>
        <w:t>of Marathon Board of Trustees</w:t>
      </w:r>
    </w:p>
    <w:p w14:paraId="433637F4" w14:textId="1C2F38E7" w:rsidR="00FD72BC" w:rsidRDefault="002E717A">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Meeting on </w:t>
      </w:r>
      <w:r w:rsidR="00C824A4">
        <w:rPr>
          <w:rFonts w:ascii="Times New Roman" w:eastAsia="Times New Roman" w:hAnsi="Times New Roman" w:cs="Times New Roman"/>
        </w:rPr>
        <w:t xml:space="preserve">December </w:t>
      </w:r>
      <w:r w:rsidR="00D24983">
        <w:rPr>
          <w:rFonts w:ascii="Times New Roman" w:eastAsia="Times New Roman" w:hAnsi="Times New Roman" w:cs="Times New Roman"/>
        </w:rPr>
        <w:t>18</w:t>
      </w:r>
      <w:r w:rsidR="003B31E7">
        <w:rPr>
          <w:rFonts w:ascii="Times New Roman" w:eastAsia="Times New Roman" w:hAnsi="Times New Roman" w:cs="Times New Roman"/>
        </w:rPr>
        <w:t>,</w:t>
      </w:r>
      <w:r w:rsidR="00FE2A22">
        <w:rPr>
          <w:rFonts w:ascii="Times New Roman" w:eastAsia="Times New Roman" w:hAnsi="Times New Roman" w:cs="Times New Roman"/>
        </w:rPr>
        <w:t xml:space="preserve"> 2024</w:t>
      </w:r>
    </w:p>
    <w:p w14:paraId="24DE89AC" w14:textId="77777777" w:rsidR="00FD72BC" w:rsidRDefault="00FD72BC">
      <w:pPr>
        <w:suppressAutoHyphens/>
        <w:spacing w:after="0" w:line="240" w:lineRule="auto"/>
        <w:jc w:val="center"/>
        <w:rPr>
          <w:rFonts w:ascii="Times New Roman" w:eastAsia="Times New Roman" w:hAnsi="Times New Roman" w:cs="Times New Roman"/>
          <w:sz w:val="24"/>
        </w:rPr>
      </w:pPr>
    </w:p>
    <w:p w14:paraId="08544602" w14:textId="1BFC3E1B" w:rsidR="00FD72BC" w:rsidRPr="004D3108" w:rsidRDefault="002E717A">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The regular meeting of the Village of Marathon Board of Trustees held at the Village Office, was called to order by Mayor Scott Chamberlin, at 7:</w:t>
      </w:r>
      <w:r w:rsidR="0080247E" w:rsidRPr="004D3108">
        <w:rPr>
          <w:rFonts w:ascii="Times New Roman" w:eastAsia="Times New Roman" w:hAnsi="Times New Roman" w:cs="Times New Roman"/>
          <w:sz w:val="20"/>
          <w:szCs w:val="20"/>
        </w:rPr>
        <w:t>00</w:t>
      </w:r>
      <w:r w:rsidRPr="004D3108">
        <w:rPr>
          <w:rFonts w:ascii="Times New Roman" w:eastAsia="Times New Roman" w:hAnsi="Times New Roman" w:cs="Times New Roman"/>
          <w:sz w:val="20"/>
          <w:szCs w:val="20"/>
        </w:rPr>
        <w:t xml:space="preserve"> p.m. </w:t>
      </w:r>
      <w:r w:rsidR="00F71D62" w:rsidRPr="004D3108">
        <w:rPr>
          <w:rFonts w:ascii="Times New Roman" w:eastAsia="Times New Roman" w:hAnsi="Times New Roman" w:cs="Times New Roman"/>
          <w:sz w:val="20"/>
          <w:szCs w:val="20"/>
        </w:rPr>
        <w:t>P</w:t>
      </w:r>
      <w:r w:rsidRPr="004D3108">
        <w:rPr>
          <w:rFonts w:ascii="Times New Roman" w:eastAsia="Times New Roman" w:hAnsi="Times New Roman" w:cs="Times New Roman"/>
          <w:sz w:val="20"/>
          <w:szCs w:val="20"/>
        </w:rPr>
        <w:t>resent were Trustee Canfield</w:t>
      </w:r>
      <w:r w:rsidR="0080247E" w:rsidRPr="004D3108">
        <w:rPr>
          <w:rFonts w:ascii="Times New Roman" w:eastAsia="Times New Roman" w:hAnsi="Times New Roman" w:cs="Times New Roman"/>
          <w:sz w:val="20"/>
          <w:szCs w:val="20"/>
        </w:rPr>
        <w:t>,</w:t>
      </w:r>
      <w:r w:rsidR="00E17414" w:rsidRPr="004D3108">
        <w:rPr>
          <w:rFonts w:ascii="Times New Roman" w:eastAsia="Times New Roman" w:hAnsi="Times New Roman" w:cs="Times New Roman"/>
          <w:sz w:val="20"/>
          <w:szCs w:val="20"/>
        </w:rPr>
        <w:t xml:space="preserve"> </w:t>
      </w:r>
      <w:r w:rsidR="00FE2A22" w:rsidRPr="004D3108">
        <w:rPr>
          <w:rFonts w:ascii="Times New Roman" w:eastAsia="Times New Roman" w:hAnsi="Times New Roman" w:cs="Times New Roman"/>
          <w:sz w:val="20"/>
          <w:szCs w:val="20"/>
        </w:rPr>
        <w:t>Trustee Light</w:t>
      </w:r>
      <w:r w:rsidR="00EE09A3" w:rsidRPr="004D3108">
        <w:rPr>
          <w:rFonts w:ascii="Times New Roman" w:eastAsia="Times New Roman" w:hAnsi="Times New Roman" w:cs="Times New Roman"/>
          <w:sz w:val="20"/>
          <w:szCs w:val="20"/>
        </w:rPr>
        <w:t xml:space="preserve">, </w:t>
      </w:r>
      <w:r w:rsidRPr="004D3108">
        <w:rPr>
          <w:rFonts w:ascii="Times New Roman" w:eastAsia="Times New Roman" w:hAnsi="Times New Roman" w:cs="Times New Roman"/>
          <w:sz w:val="20"/>
          <w:szCs w:val="20"/>
        </w:rPr>
        <w:t xml:space="preserve">Deputy Mayor </w:t>
      </w:r>
      <w:r w:rsidR="00D03C4E" w:rsidRPr="004D3108">
        <w:rPr>
          <w:rFonts w:ascii="Times New Roman" w:eastAsia="Times New Roman" w:hAnsi="Times New Roman" w:cs="Times New Roman"/>
          <w:sz w:val="20"/>
          <w:szCs w:val="20"/>
        </w:rPr>
        <w:t>Fralick</w:t>
      </w:r>
      <w:r w:rsidR="00003F9E" w:rsidRPr="004D3108">
        <w:rPr>
          <w:rFonts w:ascii="Times New Roman" w:eastAsia="Times New Roman" w:hAnsi="Times New Roman" w:cs="Times New Roman"/>
          <w:sz w:val="20"/>
          <w:szCs w:val="20"/>
        </w:rPr>
        <w:t>,</w:t>
      </w:r>
      <w:r w:rsidR="009A7AD8" w:rsidRPr="004D3108">
        <w:rPr>
          <w:rFonts w:ascii="Times New Roman" w:eastAsia="Times New Roman" w:hAnsi="Times New Roman" w:cs="Times New Roman"/>
          <w:sz w:val="20"/>
          <w:szCs w:val="20"/>
        </w:rPr>
        <w:t xml:space="preserve"> </w:t>
      </w:r>
      <w:r w:rsidR="00C824A4">
        <w:rPr>
          <w:rFonts w:ascii="Times New Roman" w:eastAsia="Times New Roman" w:hAnsi="Times New Roman" w:cs="Times New Roman"/>
          <w:sz w:val="20"/>
          <w:szCs w:val="20"/>
        </w:rPr>
        <w:t>and</w:t>
      </w:r>
      <w:r w:rsidR="009A7AD8" w:rsidRPr="004D3108">
        <w:rPr>
          <w:rFonts w:ascii="Times New Roman" w:eastAsia="Times New Roman" w:hAnsi="Times New Roman" w:cs="Times New Roman"/>
          <w:sz w:val="20"/>
          <w:szCs w:val="20"/>
        </w:rPr>
        <w:t xml:space="preserve"> Trustee Dann;</w:t>
      </w:r>
      <w:r w:rsidR="00003F9E" w:rsidRPr="004D3108">
        <w:rPr>
          <w:rFonts w:ascii="Times New Roman" w:eastAsia="Times New Roman" w:hAnsi="Times New Roman" w:cs="Times New Roman"/>
          <w:sz w:val="20"/>
          <w:szCs w:val="20"/>
        </w:rPr>
        <w:t xml:space="preserve"> </w:t>
      </w:r>
      <w:r w:rsidR="005D7642" w:rsidRPr="004D3108">
        <w:rPr>
          <w:rFonts w:ascii="Times New Roman" w:eastAsia="Times New Roman" w:hAnsi="Times New Roman" w:cs="Times New Roman"/>
          <w:sz w:val="20"/>
          <w:szCs w:val="20"/>
        </w:rPr>
        <w:t>also</w:t>
      </w:r>
      <w:r w:rsidRPr="004D3108">
        <w:rPr>
          <w:rFonts w:ascii="Times New Roman" w:eastAsia="Times New Roman" w:hAnsi="Times New Roman" w:cs="Times New Roman"/>
          <w:sz w:val="20"/>
          <w:szCs w:val="20"/>
        </w:rPr>
        <w:t xml:space="preserve"> present was Clerk/Treasurer Padbury</w:t>
      </w:r>
      <w:r w:rsidR="00A609A8" w:rsidRPr="004D3108">
        <w:rPr>
          <w:rFonts w:ascii="Times New Roman" w:eastAsia="Times New Roman" w:hAnsi="Times New Roman" w:cs="Times New Roman"/>
          <w:sz w:val="20"/>
          <w:szCs w:val="20"/>
        </w:rPr>
        <w:t>.</w:t>
      </w:r>
      <w:r w:rsidR="00D03C4E" w:rsidRPr="004D3108">
        <w:rPr>
          <w:rFonts w:ascii="Times New Roman" w:eastAsia="Times New Roman" w:hAnsi="Times New Roman" w:cs="Times New Roman"/>
          <w:sz w:val="20"/>
          <w:szCs w:val="20"/>
        </w:rPr>
        <w:t xml:space="preserve"> </w:t>
      </w:r>
    </w:p>
    <w:p w14:paraId="240E68E2" w14:textId="77777777" w:rsidR="00FD72BC" w:rsidRPr="004D3108" w:rsidRDefault="00FD72BC">
      <w:pPr>
        <w:suppressAutoHyphens/>
        <w:spacing w:after="0" w:line="240" w:lineRule="auto"/>
        <w:rPr>
          <w:rFonts w:ascii="Times New Roman" w:eastAsia="Times New Roman" w:hAnsi="Times New Roman" w:cs="Times New Roman"/>
          <w:sz w:val="20"/>
          <w:szCs w:val="20"/>
        </w:rPr>
      </w:pPr>
    </w:p>
    <w:p w14:paraId="34638E2A" w14:textId="0DD1BE0B" w:rsidR="00AD6F93" w:rsidRPr="004D3108" w:rsidRDefault="00AD6F93" w:rsidP="00AD6F93">
      <w:pPr>
        <w:spacing w:after="0" w:line="100" w:lineRule="atLeast"/>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Motion made by </w:t>
      </w:r>
      <w:r w:rsidR="00173A3F" w:rsidRPr="004D3108">
        <w:rPr>
          <w:rFonts w:ascii="Times New Roman" w:eastAsia="Times New Roman" w:hAnsi="Times New Roman" w:cs="Times New Roman"/>
          <w:sz w:val="20"/>
          <w:szCs w:val="20"/>
        </w:rPr>
        <w:t xml:space="preserve">Trustee </w:t>
      </w:r>
      <w:r w:rsidR="008822CF">
        <w:rPr>
          <w:rFonts w:ascii="Times New Roman" w:eastAsia="Times New Roman" w:hAnsi="Times New Roman" w:cs="Times New Roman"/>
          <w:sz w:val="20"/>
          <w:szCs w:val="20"/>
        </w:rPr>
        <w:t>Dann</w:t>
      </w:r>
      <w:r w:rsidRPr="004D3108">
        <w:rPr>
          <w:rFonts w:ascii="Times New Roman" w:eastAsia="Times New Roman" w:hAnsi="Times New Roman" w:cs="Times New Roman"/>
          <w:sz w:val="20"/>
          <w:szCs w:val="20"/>
        </w:rPr>
        <w:t xml:space="preserve"> and seconded by </w:t>
      </w:r>
      <w:r w:rsidR="009A7AD8" w:rsidRPr="004D3108">
        <w:rPr>
          <w:rFonts w:ascii="Times New Roman" w:eastAsia="Times New Roman" w:hAnsi="Times New Roman" w:cs="Times New Roman"/>
          <w:sz w:val="20"/>
          <w:szCs w:val="20"/>
        </w:rPr>
        <w:t xml:space="preserve">Trustee </w:t>
      </w:r>
      <w:r w:rsidR="008822CF">
        <w:rPr>
          <w:rFonts w:ascii="Times New Roman" w:eastAsia="Times New Roman" w:hAnsi="Times New Roman" w:cs="Times New Roman"/>
          <w:sz w:val="20"/>
          <w:szCs w:val="20"/>
        </w:rPr>
        <w:t>Light</w:t>
      </w:r>
      <w:r w:rsidRPr="004D3108">
        <w:rPr>
          <w:rFonts w:ascii="Times New Roman" w:eastAsia="Times New Roman" w:hAnsi="Times New Roman" w:cs="Times New Roman"/>
          <w:sz w:val="20"/>
          <w:szCs w:val="20"/>
        </w:rPr>
        <w:t xml:space="preserve"> to approve the minutes of the </w:t>
      </w:r>
      <w:r w:rsidR="00D24983">
        <w:rPr>
          <w:rFonts w:ascii="Times New Roman" w:eastAsia="Times New Roman" w:hAnsi="Times New Roman" w:cs="Times New Roman"/>
          <w:sz w:val="20"/>
          <w:szCs w:val="20"/>
        </w:rPr>
        <w:t>December 4</w:t>
      </w:r>
      <w:r w:rsidR="00173A3F" w:rsidRPr="004D3108">
        <w:rPr>
          <w:rFonts w:ascii="Times New Roman" w:eastAsia="Times New Roman" w:hAnsi="Times New Roman" w:cs="Times New Roman"/>
          <w:sz w:val="20"/>
          <w:szCs w:val="20"/>
        </w:rPr>
        <w:t xml:space="preserve">, </w:t>
      </w:r>
      <w:r w:rsidR="00F0619A" w:rsidRPr="004D3108">
        <w:rPr>
          <w:rFonts w:ascii="Times New Roman" w:eastAsia="Times New Roman" w:hAnsi="Times New Roman" w:cs="Times New Roman"/>
          <w:sz w:val="20"/>
          <w:szCs w:val="20"/>
        </w:rPr>
        <w:t>2024,</w:t>
      </w:r>
      <w:r w:rsidRPr="004D3108">
        <w:rPr>
          <w:rFonts w:ascii="Times New Roman" w:eastAsia="Times New Roman" w:hAnsi="Times New Roman" w:cs="Times New Roman"/>
          <w:sz w:val="20"/>
          <w:szCs w:val="20"/>
        </w:rPr>
        <w:t xml:space="preserve"> meeting. </w:t>
      </w:r>
      <w:r w:rsidR="00D24983">
        <w:rPr>
          <w:rFonts w:ascii="Times New Roman" w:eastAsia="Times New Roman" w:hAnsi="Times New Roman" w:cs="Times New Roman"/>
          <w:sz w:val="20"/>
          <w:szCs w:val="20"/>
        </w:rPr>
        <w:t xml:space="preserve">With this correction adding Trustee Light to the list of people who met with Adam Duerr (Ramboll) </w:t>
      </w:r>
      <w:r w:rsidRPr="004D3108">
        <w:rPr>
          <w:rFonts w:ascii="Times New Roman" w:eastAsia="Times New Roman" w:hAnsi="Times New Roman" w:cs="Times New Roman"/>
          <w:sz w:val="20"/>
          <w:szCs w:val="20"/>
        </w:rPr>
        <w:t>Motion approved</w:t>
      </w:r>
      <w:r w:rsidR="00217AA9" w:rsidRPr="004D3108">
        <w:rPr>
          <w:rFonts w:ascii="Times New Roman" w:eastAsia="Times New Roman" w:hAnsi="Times New Roman" w:cs="Times New Roman"/>
          <w:sz w:val="20"/>
          <w:szCs w:val="20"/>
        </w:rPr>
        <w:t>. All in favor.</w:t>
      </w:r>
    </w:p>
    <w:p w14:paraId="5152ED8B" w14:textId="77777777" w:rsidR="00AD6F93" w:rsidRPr="004D3108" w:rsidRDefault="00AD6F93">
      <w:pPr>
        <w:suppressAutoHyphens/>
        <w:spacing w:after="0" w:line="240" w:lineRule="auto"/>
        <w:rPr>
          <w:rFonts w:ascii="Times New Roman" w:eastAsia="Times New Roman" w:hAnsi="Times New Roman" w:cs="Times New Roman"/>
          <w:sz w:val="20"/>
          <w:szCs w:val="20"/>
        </w:rPr>
      </w:pPr>
    </w:p>
    <w:p w14:paraId="1A7D473B" w14:textId="4BF8D8FE" w:rsidR="00D24983" w:rsidRDefault="00D24983" w:rsidP="00FE2A22">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Public Input:</w:t>
      </w:r>
    </w:p>
    <w:p w14:paraId="13DA850B" w14:textId="77777777" w:rsidR="00D24983" w:rsidRDefault="00D24983" w:rsidP="00FE2A22">
      <w:pPr>
        <w:suppressAutoHyphens/>
        <w:spacing w:after="0" w:line="240" w:lineRule="auto"/>
        <w:rPr>
          <w:rFonts w:ascii="Times New Roman" w:eastAsia="Times New Roman" w:hAnsi="Times New Roman" w:cs="Times New Roman"/>
          <w:sz w:val="20"/>
          <w:szCs w:val="20"/>
        </w:rPr>
      </w:pPr>
    </w:p>
    <w:p w14:paraId="36E14F09" w14:textId="34593F09" w:rsidR="00D24983" w:rsidRDefault="00D24983" w:rsidP="008822CF">
      <w:pPr>
        <w:suppressAutoHyphens/>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William McGovern (County Legislator) </w:t>
      </w:r>
    </w:p>
    <w:p w14:paraId="06A96125" w14:textId="44C38506" w:rsidR="00D24983" w:rsidRDefault="00D24983" w:rsidP="00D24983">
      <w:pPr>
        <w:pStyle w:val="ListParagraph"/>
        <w:numPr>
          <w:ilvl w:val="0"/>
          <w:numId w:val="16"/>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Town Hall Meeting @ County </w:t>
      </w:r>
      <w:r w:rsidR="001958B7">
        <w:rPr>
          <w:rFonts w:ascii="Times New Roman" w:eastAsia="Times New Roman" w:hAnsi="Times New Roman" w:cs="Times New Roman"/>
          <w:sz w:val="20"/>
          <w:szCs w:val="20"/>
        </w:rPr>
        <w:t xml:space="preserve">Office Building with Assemblymember Anna </w:t>
      </w:r>
      <w:proofErr w:type="spellStart"/>
      <w:r w:rsidR="001958B7">
        <w:rPr>
          <w:rFonts w:ascii="Times New Roman" w:eastAsia="Times New Roman" w:hAnsi="Times New Roman" w:cs="Times New Roman"/>
          <w:sz w:val="20"/>
          <w:szCs w:val="20"/>
        </w:rPr>
        <w:t>Kelles</w:t>
      </w:r>
      <w:proofErr w:type="spellEnd"/>
    </w:p>
    <w:p w14:paraId="7A31C267" w14:textId="1ABFA075" w:rsidR="00273FFD" w:rsidRDefault="0059226A" w:rsidP="00D24983">
      <w:pPr>
        <w:pStyle w:val="ListParagraph"/>
        <w:numPr>
          <w:ilvl w:val="0"/>
          <w:numId w:val="16"/>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Agenda for tomorrow nights meeting- Real Property chargebacks, new appointments, strategic plan approval</w:t>
      </w:r>
    </w:p>
    <w:p w14:paraId="4CF74D2C" w14:textId="53525161" w:rsidR="0059226A" w:rsidRPr="00D24983" w:rsidRDefault="0059226A" w:rsidP="00D24983">
      <w:pPr>
        <w:pStyle w:val="ListParagraph"/>
        <w:numPr>
          <w:ilvl w:val="0"/>
          <w:numId w:val="16"/>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Bill reached out to Mike Ryan (Cortland County DOH) to check status of Jordan Bett’s water license certification.</w:t>
      </w:r>
    </w:p>
    <w:p w14:paraId="6920E7FA" w14:textId="608E27F8" w:rsidR="00D24983" w:rsidRDefault="00DF6131" w:rsidP="008822CF">
      <w:pPr>
        <w:suppressAutoHyphens/>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Madhur Srivastava (Spark Institute)</w:t>
      </w:r>
    </w:p>
    <w:p w14:paraId="464360D4" w14:textId="01CBF5EF" w:rsidR="00DF6131" w:rsidRDefault="00DF6131" w:rsidP="00DF6131">
      <w:pPr>
        <w:pStyle w:val="ListParagraph"/>
        <w:numPr>
          <w:ilvl w:val="0"/>
          <w:numId w:val="17"/>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Non-profit federally funded (National Science Foundation) organization</w:t>
      </w:r>
    </w:p>
    <w:p w14:paraId="7823A355" w14:textId="724A3E51" w:rsidR="00DF6131" w:rsidRDefault="00DF6131" w:rsidP="00DF6131">
      <w:pPr>
        <w:pStyle w:val="ListParagraph"/>
        <w:numPr>
          <w:ilvl w:val="0"/>
          <w:numId w:val="17"/>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Discussed services that the organization provides</w:t>
      </w:r>
    </w:p>
    <w:p w14:paraId="7AA38D2A" w14:textId="2BBAB2E7" w:rsidR="00DF6131" w:rsidRPr="00DF6131" w:rsidRDefault="00DF6131" w:rsidP="00DF6131">
      <w:pPr>
        <w:pStyle w:val="ListParagraph"/>
        <w:numPr>
          <w:ilvl w:val="0"/>
          <w:numId w:val="17"/>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 Padbury will set up a meeting with Spark Institute and Morgan, Laura and Eric.</w:t>
      </w:r>
    </w:p>
    <w:p w14:paraId="2431A29C" w14:textId="77777777" w:rsidR="00D24983" w:rsidRDefault="00D24983" w:rsidP="00FE2A22">
      <w:pPr>
        <w:suppressAutoHyphens/>
        <w:spacing w:after="0" w:line="240" w:lineRule="auto"/>
        <w:rPr>
          <w:rFonts w:ascii="Times New Roman" w:eastAsia="Times New Roman" w:hAnsi="Times New Roman" w:cs="Times New Roman"/>
          <w:sz w:val="20"/>
          <w:szCs w:val="20"/>
        </w:rPr>
      </w:pPr>
    </w:p>
    <w:p w14:paraId="4283B946" w14:textId="2ADBF2AD" w:rsidR="00D24983" w:rsidRDefault="00DF6131" w:rsidP="00FE2A22">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WWTP Upgrade</w:t>
      </w:r>
    </w:p>
    <w:p w14:paraId="4C786A17" w14:textId="7A69CC94" w:rsidR="00DF6131" w:rsidRDefault="00DF6131" w:rsidP="00DF6131">
      <w:pPr>
        <w:pStyle w:val="ListParagraph"/>
        <w:numPr>
          <w:ilvl w:val="0"/>
          <w:numId w:val="18"/>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Mayor Chamberlin met with Jesse S. (B&amp;L), Brett Marcellin (B&amp;L), and Mike Root to discuss the next steps in starting the </w:t>
      </w:r>
      <w:r w:rsidR="008822CF">
        <w:rPr>
          <w:rFonts w:ascii="Times New Roman" w:eastAsia="Times New Roman" w:hAnsi="Times New Roman" w:cs="Times New Roman"/>
          <w:sz w:val="20"/>
          <w:szCs w:val="20"/>
        </w:rPr>
        <w:t xml:space="preserve">WWTP Upgrade </w:t>
      </w:r>
      <w:r>
        <w:rPr>
          <w:rFonts w:ascii="Times New Roman" w:eastAsia="Times New Roman" w:hAnsi="Times New Roman" w:cs="Times New Roman"/>
          <w:sz w:val="20"/>
          <w:szCs w:val="20"/>
        </w:rPr>
        <w:t xml:space="preserve">project.  </w:t>
      </w:r>
    </w:p>
    <w:p w14:paraId="086032D3" w14:textId="2B146499" w:rsidR="00DF6131" w:rsidRDefault="00DF6131" w:rsidP="00DF6131">
      <w:pPr>
        <w:pStyle w:val="ListParagraph"/>
        <w:numPr>
          <w:ilvl w:val="0"/>
          <w:numId w:val="18"/>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Bids</w:t>
      </w:r>
      <w:r w:rsidR="008C4369">
        <w:rPr>
          <w:rFonts w:ascii="Times New Roman" w:eastAsia="Times New Roman" w:hAnsi="Times New Roman" w:cs="Times New Roman"/>
          <w:sz w:val="20"/>
          <w:szCs w:val="20"/>
        </w:rPr>
        <w:t xml:space="preserve"> for work</w:t>
      </w:r>
      <w:r>
        <w:rPr>
          <w:rFonts w:ascii="Times New Roman" w:eastAsia="Times New Roman" w:hAnsi="Times New Roman" w:cs="Times New Roman"/>
          <w:sz w:val="20"/>
          <w:szCs w:val="20"/>
        </w:rPr>
        <w:t xml:space="preserve"> will go out early spring</w:t>
      </w:r>
      <w:r w:rsidR="008822CF">
        <w:rPr>
          <w:rFonts w:ascii="Times New Roman" w:eastAsia="Times New Roman" w:hAnsi="Times New Roman" w:cs="Times New Roman"/>
          <w:sz w:val="20"/>
          <w:szCs w:val="20"/>
        </w:rPr>
        <w:t xml:space="preserve"> of 2025</w:t>
      </w:r>
      <w:r>
        <w:rPr>
          <w:rFonts w:ascii="Times New Roman" w:eastAsia="Times New Roman" w:hAnsi="Times New Roman" w:cs="Times New Roman"/>
          <w:sz w:val="20"/>
          <w:szCs w:val="20"/>
        </w:rPr>
        <w:t>.</w:t>
      </w:r>
    </w:p>
    <w:p w14:paraId="0CD2B2FF" w14:textId="36C9BE54" w:rsidR="00DF6131" w:rsidRDefault="00DF6131" w:rsidP="00DF6131">
      <w:pPr>
        <w:pStyle w:val="ListParagraph"/>
        <w:numPr>
          <w:ilvl w:val="0"/>
          <w:numId w:val="18"/>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Mayor Chamberlin does not feel that the Village will get the </w:t>
      </w:r>
      <w:r w:rsidR="008C4369">
        <w:rPr>
          <w:rFonts w:ascii="Times New Roman" w:eastAsia="Times New Roman" w:hAnsi="Times New Roman" w:cs="Times New Roman"/>
          <w:sz w:val="20"/>
          <w:szCs w:val="20"/>
        </w:rPr>
        <w:t>$1.25M grant that was awarded through Marc Molinaro’s office.  The 2024 budget has not been approved and with the new governmental leadership the mayor feels our grant will not be approved.</w:t>
      </w:r>
    </w:p>
    <w:p w14:paraId="0B802278" w14:textId="4626DA25" w:rsidR="008C4369" w:rsidRDefault="008C4369" w:rsidP="00DF6131">
      <w:pPr>
        <w:pStyle w:val="ListParagraph"/>
        <w:numPr>
          <w:ilvl w:val="0"/>
          <w:numId w:val="18"/>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 bids for $620k will go out 12/19/24</w:t>
      </w:r>
    </w:p>
    <w:p w14:paraId="17ACFA82" w14:textId="7C9A7724" w:rsidR="008C4369" w:rsidRDefault="008C4369" w:rsidP="008C4369">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Water</w:t>
      </w:r>
    </w:p>
    <w:p w14:paraId="46115142" w14:textId="77777777" w:rsidR="008C4369" w:rsidRDefault="008C4369" w:rsidP="008C4369">
      <w:pPr>
        <w:pStyle w:val="ListParagraph"/>
        <w:numPr>
          <w:ilvl w:val="0"/>
          <w:numId w:val="19"/>
        </w:num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Village received the $98,000 WIIA grant that was awarded to the Village.  The board decided to use the grant monies to pay down the existing BAN.</w:t>
      </w:r>
    </w:p>
    <w:p w14:paraId="4B59494F" w14:textId="77777777" w:rsidR="008C4369" w:rsidRDefault="008C4369" w:rsidP="008C4369">
      <w:pPr>
        <w:pStyle w:val="BodyText"/>
        <w:spacing w:after="0"/>
        <w:ind w:left="1440"/>
        <w:rPr>
          <w:b/>
          <w:bCs/>
          <w:sz w:val="22"/>
          <w:szCs w:val="22"/>
        </w:rPr>
      </w:pPr>
    </w:p>
    <w:p w14:paraId="23F408A8" w14:textId="24A1B77A" w:rsidR="008C4369" w:rsidRPr="008A77D4" w:rsidRDefault="008C4369" w:rsidP="008C4369">
      <w:pPr>
        <w:pStyle w:val="BodyText"/>
        <w:spacing w:after="0"/>
        <w:ind w:left="1440"/>
        <w:jc w:val="center"/>
        <w:rPr>
          <w:b/>
          <w:bCs/>
          <w:sz w:val="22"/>
          <w:szCs w:val="22"/>
        </w:rPr>
      </w:pPr>
      <w:r>
        <w:rPr>
          <w:b/>
          <w:bCs/>
          <w:sz w:val="22"/>
          <w:szCs w:val="22"/>
        </w:rPr>
        <w:t xml:space="preserve">2025 </w:t>
      </w:r>
      <w:r w:rsidRPr="008A77D4">
        <w:rPr>
          <w:b/>
          <w:bCs/>
          <w:sz w:val="22"/>
          <w:szCs w:val="22"/>
        </w:rPr>
        <w:t>Organizational Meeting</w:t>
      </w:r>
    </w:p>
    <w:p w14:paraId="63FCEC19" w14:textId="77777777" w:rsidR="008C4369" w:rsidRDefault="008C4369" w:rsidP="008C4369">
      <w:pPr>
        <w:pStyle w:val="BodyText"/>
        <w:spacing w:after="0"/>
        <w:ind w:left="1080"/>
        <w:jc w:val="left"/>
        <w:rPr>
          <w:sz w:val="22"/>
          <w:szCs w:val="22"/>
        </w:rPr>
      </w:pPr>
    </w:p>
    <w:p w14:paraId="78FA5777" w14:textId="4BDC2F70" w:rsidR="008C4369" w:rsidRDefault="008C4369" w:rsidP="008C4369">
      <w:pPr>
        <w:pStyle w:val="BodyText"/>
        <w:spacing w:after="0"/>
        <w:ind w:left="1440"/>
        <w:jc w:val="left"/>
        <w:rPr>
          <w:rFonts w:ascii="Cambria" w:hAnsi="Cambria" w:cs="Calibri"/>
          <w:sz w:val="20"/>
          <w:szCs w:val="20"/>
        </w:rPr>
      </w:pPr>
      <w:r>
        <w:rPr>
          <w:rFonts w:ascii="Cambria" w:hAnsi="Cambria" w:cs="Calibri"/>
          <w:sz w:val="20"/>
          <w:szCs w:val="20"/>
        </w:rPr>
        <w:t xml:space="preserve">Motion made by Deputy Mayor Fralick, seconded by Trustee Dann to accept the following appointments for December </w:t>
      </w:r>
      <w:r w:rsidR="004E03E6">
        <w:rPr>
          <w:rFonts w:ascii="Cambria" w:hAnsi="Cambria" w:cs="Calibri"/>
          <w:sz w:val="20"/>
          <w:szCs w:val="20"/>
        </w:rPr>
        <w:t>18</w:t>
      </w:r>
      <w:r>
        <w:rPr>
          <w:rFonts w:ascii="Cambria" w:hAnsi="Cambria" w:cs="Calibri"/>
          <w:sz w:val="20"/>
          <w:szCs w:val="20"/>
        </w:rPr>
        <w:t xml:space="preserve">, 2024 – December </w:t>
      </w:r>
      <w:r w:rsidR="004E03E6">
        <w:rPr>
          <w:rFonts w:ascii="Cambria" w:hAnsi="Cambria" w:cs="Calibri"/>
          <w:sz w:val="20"/>
          <w:szCs w:val="20"/>
        </w:rPr>
        <w:t>8</w:t>
      </w:r>
      <w:r>
        <w:rPr>
          <w:rFonts w:ascii="Cambria" w:hAnsi="Cambria" w:cs="Calibri"/>
          <w:sz w:val="20"/>
          <w:szCs w:val="20"/>
        </w:rPr>
        <w:t>, 202</w:t>
      </w:r>
      <w:r w:rsidR="004E03E6">
        <w:rPr>
          <w:rFonts w:ascii="Cambria" w:hAnsi="Cambria" w:cs="Calibri"/>
          <w:sz w:val="20"/>
          <w:szCs w:val="20"/>
        </w:rPr>
        <w:t>5</w:t>
      </w:r>
      <w:r>
        <w:rPr>
          <w:rFonts w:ascii="Cambria" w:hAnsi="Cambria" w:cs="Calibri"/>
          <w:sz w:val="20"/>
          <w:szCs w:val="20"/>
        </w:rPr>
        <w:t>.  Motion Approved; All in favor.</w:t>
      </w:r>
    </w:p>
    <w:p w14:paraId="36FA6F03" w14:textId="77777777" w:rsidR="008C4369" w:rsidRDefault="008C4369" w:rsidP="008C4369">
      <w:pPr>
        <w:pStyle w:val="BodyText"/>
        <w:spacing w:after="0"/>
        <w:ind w:left="1440"/>
        <w:jc w:val="left"/>
        <w:rPr>
          <w:rFonts w:ascii="Cambria" w:hAnsi="Cambria" w:cs="Calibri"/>
          <w:sz w:val="20"/>
          <w:szCs w:val="20"/>
        </w:rPr>
      </w:pPr>
    </w:p>
    <w:p w14:paraId="39373FB2" w14:textId="77777777" w:rsidR="008C4369" w:rsidRPr="008C4369" w:rsidRDefault="008C4369" w:rsidP="008C4369">
      <w:pPr>
        <w:suppressAutoHyphens/>
        <w:spacing w:after="0" w:line="240" w:lineRule="auto"/>
        <w:rPr>
          <w:rFonts w:ascii="Times New Roman" w:eastAsia="Times New Roman" w:hAnsi="Times New Roman" w:cs="Times New Roman"/>
          <w:sz w:val="20"/>
          <w:szCs w:val="20"/>
        </w:rPr>
      </w:pPr>
      <w:r w:rsidRPr="008C4369">
        <w:rPr>
          <w:rFonts w:ascii="Times New Roman" w:eastAsia="Times New Roman" w:hAnsi="Times New Roman" w:cs="Times New Roman"/>
          <w:sz w:val="20"/>
          <w:szCs w:val="20"/>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4173"/>
      </w:tblGrid>
      <w:tr w:rsidR="008C4369" w14:paraId="6FE989AB" w14:textId="77777777" w:rsidTr="00F25560">
        <w:trPr>
          <w:trHeight w:val="206"/>
        </w:trPr>
        <w:tc>
          <w:tcPr>
            <w:tcW w:w="4079" w:type="dxa"/>
            <w:shd w:val="clear" w:color="auto" w:fill="auto"/>
          </w:tcPr>
          <w:p w14:paraId="17936529"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Deputy Mayor </w:t>
            </w:r>
          </w:p>
        </w:tc>
        <w:tc>
          <w:tcPr>
            <w:tcW w:w="4173" w:type="dxa"/>
            <w:shd w:val="clear" w:color="auto" w:fill="auto"/>
          </w:tcPr>
          <w:p w14:paraId="0C9CA16D"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Rosemarie Fralick</w:t>
            </w:r>
          </w:p>
        </w:tc>
      </w:tr>
      <w:tr w:rsidR="008C4369" w14:paraId="7A797B84" w14:textId="77777777" w:rsidTr="00F25560">
        <w:tc>
          <w:tcPr>
            <w:tcW w:w="4079" w:type="dxa"/>
            <w:shd w:val="clear" w:color="auto" w:fill="auto"/>
          </w:tcPr>
          <w:p w14:paraId="6D53525D"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Department Commissioners </w:t>
            </w:r>
          </w:p>
        </w:tc>
        <w:tc>
          <w:tcPr>
            <w:tcW w:w="4173" w:type="dxa"/>
            <w:shd w:val="clear" w:color="auto" w:fill="auto"/>
          </w:tcPr>
          <w:p w14:paraId="308BB3B2"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Committee as a whole</w:t>
            </w:r>
          </w:p>
        </w:tc>
      </w:tr>
      <w:tr w:rsidR="008C4369" w14:paraId="46E75632" w14:textId="77777777" w:rsidTr="00F25560">
        <w:tc>
          <w:tcPr>
            <w:tcW w:w="4079" w:type="dxa"/>
            <w:shd w:val="clear" w:color="auto" w:fill="auto"/>
          </w:tcPr>
          <w:p w14:paraId="21847E93"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Treasurer</w:t>
            </w:r>
          </w:p>
        </w:tc>
        <w:tc>
          <w:tcPr>
            <w:tcW w:w="4173" w:type="dxa"/>
            <w:shd w:val="clear" w:color="auto" w:fill="auto"/>
          </w:tcPr>
          <w:p w14:paraId="72F89E8C"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Laura Padbury</w:t>
            </w:r>
          </w:p>
        </w:tc>
      </w:tr>
      <w:tr w:rsidR="008C4369" w14:paraId="3B0A074B" w14:textId="77777777" w:rsidTr="00F25560">
        <w:tc>
          <w:tcPr>
            <w:tcW w:w="4079" w:type="dxa"/>
            <w:shd w:val="clear" w:color="auto" w:fill="auto"/>
          </w:tcPr>
          <w:p w14:paraId="33E2A763"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Clerk</w:t>
            </w:r>
          </w:p>
        </w:tc>
        <w:tc>
          <w:tcPr>
            <w:tcW w:w="4173" w:type="dxa"/>
            <w:shd w:val="clear" w:color="auto" w:fill="auto"/>
          </w:tcPr>
          <w:p w14:paraId="193C5809"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Laura Padbury</w:t>
            </w:r>
          </w:p>
        </w:tc>
      </w:tr>
      <w:tr w:rsidR="008C4369" w14:paraId="1EA4323A" w14:textId="77777777" w:rsidTr="00F25560">
        <w:tc>
          <w:tcPr>
            <w:tcW w:w="4079" w:type="dxa"/>
            <w:shd w:val="clear" w:color="auto" w:fill="auto"/>
          </w:tcPr>
          <w:p w14:paraId="0AC6A0AA"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Deputy Clerk</w:t>
            </w:r>
          </w:p>
        </w:tc>
        <w:tc>
          <w:tcPr>
            <w:tcW w:w="4173" w:type="dxa"/>
            <w:shd w:val="clear" w:color="auto" w:fill="auto"/>
          </w:tcPr>
          <w:p w14:paraId="010E5A20"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 xml:space="preserve">Morgan </w:t>
            </w:r>
            <w:proofErr w:type="spellStart"/>
            <w:r>
              <w:rPr>
                <w:rFonts w:ascii="Cambria" w:eastAsia="Times New Roman" w:hAnsi="Cambria" w:cs="Calibri"/>
                <w:sz w:val="20"/>
                <w:szCs w:val="20"/>
              </w:rPr>
              <w:t>Gofgosky</w:t>
            </w:r>
            <w:proofErr w:type="spellEnd"/>
          </w:p>
        </w:tc>
      </w:tr>
      <w:tr w:rsidR="008C4369" w14:paraId="195E704D" w14:textId="77777777" w:rsidTr="00F25560">
        <w:tc>
          <w:tcPr>
            <w:tcW w:w="4079" w:type="dxa"/>
            <w:shd w:val="clear" w:color="auto" w:fill="auto"/>
          </w:tcPr>
          <w:p w14:paraId="1C27A22E"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Historian </w:t>
            </w:r>
          </w:p>
        </w:tc>
        <w:tc>
          <w:tcPr>
            <w:tcW w:w="4173" w:type="dxa"/>
            <w:shd w:val="clear" w:color="auto" w:fill="auto"/>
          </w:tcPr>
          <w:p w14:paraId="37858C26"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Connie White</w:t>
            </w:r>
          </w:p>
        </w:tc>
      </w:tr>
      <w:tr w:rsidR="008C4369" w14:paraId="330E8E30" w14:textId="77777777" w:rsidTr="00F25560">
        <w:tc>
          <w:tcPr>
            <w:tcW w:w="4079" w:type="dxa"/>
            <w:shd w:val="clear" w:color="auto" w:fill="auto"/>
          </w:tcPr>
          <w:p w14:paraId="5706F7B6"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Civic Center Commissioner </w:t>
            </w:r>
          </w:p>
        </w:tc>
        <w:tc>
          <w:tcPr>
            <w:tcW w:w="4173" w:type="dxa"/>
            <w:shd w:val="clear" w:color="auto" w:fill="auto"/>
          </w:tcPr>
          <w:p w14:paraId="4159F4BB"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Rosemarie Fralick</w:t>
            </w:r>
          </w:p>
        </w:tc>
      </w:tr>
      <w:tr w:rsidR="008C4369" w14:paraId="5B0A0AA7" w14:textId="77777777" w:rsidTr="00F25560">
        <w:tc>
          <w:tcPr>
            <w:tcW w:w="4079" w:type="dxa"/>
            <w:shd w:val="clear" w:color="auto" w:fill="auto"/>
          </w:tcPr>
          <w:p w14:paraId="5071A2A0"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Youth Program Commissioner</w:t>
            </w:r>
          </w:p>
        </w:tc>
        <w:tc>
          <w:tcPr>
            <w:tcW w:w="4173" w:type="dxa"/>
            <w:shd w:val="clear" w:color="auto" w:fill="auto"/>
          </w:tcPr>
          <w:p w14:paraId="3278B023"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Heather Dann</w:t>
            </w:r>
          </w:p>
        </w:tc>
      </w:tr>
      <w:tr w:rsidR="008C4369" w14:paraId="05711C0E" w14:textId="77777777" w:rsidTr="00F25560">
        <w:tc>
          <w:tcPr>
            <w:tcW w:w="4079" w:type="dxa"/>
            <w:shd w:val="clear" w:color="auto" w:fill="auto"/>
          </w:tcPr>
          <w:p w14:paraId="2B477DA3"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Official newspaper </w:t>
            </w:r>
          </w:p>
        </w:tc>
        <w:tc>
          <w:tcPr>
            <w:tcW w:w="4173" w:type="dxa"/>
            <w:shd w:val="clear" w:color="auto" w:fill="auto"/>
          </w:tcPr>
          <w:p w14:paraId="70ABAF4D"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Cortland Standard</w:t>
            </w:r>
          </w:p>
        </w:tc>
      </w:tr>
      <w:tr w:rsidR="008C4369" w14:paraId="46CC4270" w14:textId="77777777" w:rsidTr="00F25560">
        <w:tc>
          <w:tcPr>
            <w:tcW w:w="4079" w:type="dxa"/>
            <w:shd w:val="clear" w:color="auto" w:fill="auto"/>
          </w:tcPr>
          <w:p w14:paraId="5F4DFAF5"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lastRenderedPageBreak/>
              <w:t xml:space="preserve">School Crossing Guard </w:t>
            </w:r>
          </w:p>
        </w:tc>
        <w:tc>
          <w:tcPr>
            <w:tcW w:w="4173" w:type="dxa"/>
            <w:shd w:val="clear" w:color="auto" w:fill="auto"/>
          </w:tcPr>
          <w:p w14:paraId="4DA179D8"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Cassandra Forrest/Brycen Aukema</w:t>
            </w:r>
          </w:p>
        </w:tc>
      </w:tr>
      <w:tr w:rsidR="008C4369" w14:paraId="69BD2F52" w14:textId="77777777" w:rsidTr="00F25560">
        <w:tc>
          <w:tcPr>
            <w:tcW w:w="4079" w:type="dxa"/>
            <w:shd w:val="clear" w:color="auto" w:fill="auto"/>
          </w:tcPr>
          <w:p w14:paraId="251D9CE7"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Village Attorney </w:t>
            </w:r>
          </w:p>
        </w:tc>
        <w:tc>
          <w:tcPr>
            <w:tcW w:w="4173" w:type="dxa"/>
            <w:shd w:val="clear" w:color="auto" w:fill="auto"/>
          </w:tcPr>
          <w:p w14:paraId="7C191811"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Janice Stafford</w:t>
            </w:r>
          </w:p>
        </w:tc>
      </w:tr>
      <w:tr w:rsidR="008C4369" w14:paraId="6A07244C" w14:textId="77777777" w:rsidTr="00F25560">
        <w:tc>
          <w:tcPr>
            <w:tcW w:w="4079" w:type="dxa"/>
            <w:shd w:val="clear" w:color="auto" w:fill="auto"/>
          </w:tcPr>
          <w:p w14:paraId="19CD5367"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Meeting night </w:t>
            </w:r>
          </w:p>
        </w:tc>
        <w:tc>
          <w:tcPr>
            <w:tcW w:w="4173" w:type="dxa"/>
            <w:shd w:val="clear" w:color="auto" w:fill="auto"/>
          </w:tcPr>
          <w:p w14:paraId="75055E7F"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1</w:t>
            </w:r>
            <w:r>
              <w:rPr>
                <w:rFonts w:ascii="Cambria" w:eastAsia="Times New Roman" w:hAnsi="Cambria" w:cs="Calibri"/>
                <w:sz w:val="20"/>
                <w:szCs w:val="20"/>
                <w:vertAlign w:val="superscript"/>
              </w:rPr>
              <w:t>st</w:t>
            </w:r>
            <w:r>
              <w:rPr>
                <w:rFonts w:ascii="Cambria" w:eastAsia="Times New Roman" w:hAnsi="Cambria" w:cs="Calibri"/>
                <w:sz w:val="20"/>
                <w:szCs w:val="20"/>
              </w:rPr>
              <w:t xml:space="preserve"> &amp; 3</w:t>
            </w:r>
            <w:r>
              <w:rPr>
                <w:rFonts w:ascii="Cambria" w:eastAsia="Times New Roman" w:hAnsi="Cambria" w:cs="Calibri"/>
                <w:sz w:val="20"/>
                <w:szCs w:val="20"/>
                <w:vertAlign w:val="superscript"/>
              </w:rPr>
              <w:t>rd</w:t>
            </w:r>
            <w:r>
              <w:rPr>
                <w:rFonts w:ascii="Cambria" w:eastAsia="Times New Roman" w:hAnsi="Cambria" w:cs="Calibri"/>
                <w:sz w:val="20"/>
                <w:szCs w:val="20"/>
              </w:rPr>
              <w:t xml:space="preserve"> Wednesday</w:t>
            </w:r>
          </w:p>
        </w:tc>
      </w:tr>
      <w:tr w:rsidR="008C4369" w14:paraId="7E8E8A04" w14:textId="77777777" w:rsidTr="00F25560">
        <w:tc>
          <w:tcPr>
            <w:tcW w:w="4079" w:type="dxa"/>
            <w:shd w:val="clear" w:color="auto" w:fill="auto"/>
          </w:tcPr>
          <w:p w14:paraId="2F0862AF"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Tree removal approvals </w:t>
            </w:r>
          </w:p>
        </w:tc>
        <w:tc>
          <w:tcPr>
            <w:tcW w:w="4173" w:type="dxa"/>
            <w:shd w:val="clear" w:color="auto" w:fill="auto"/>
          </w:tcPr>
          <w:p w14:paraId="6FBE9CB4"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Scott Chamberlin/Eric Leet</w:t>
            </w:r>
          </w:p>
        </w:tc>
      </w:tr>
      <w:tr w:rsidR="008C4369" w14:paraId="0D3336B7" w14:textId="77777777" w:rsidTr="00F25560">
        <w:tc>
          <w:tcPr>
            <w:tcW w:w="4079" w:type="dxa"/>
            <w:shd w:val="clear" w:color="auto" w:fill="auto"/>
          </w:tcPr>
          <w:p w14:paraId="3D51B98F"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Planning Board member </w:t>
            </w:r>
          </w:p>
        </w:tc>
        <w:tc>
          <w:tcPr>
            <w:tcW w:w="4173" w:type="dxa"/>
            <w:shd w:val="clear" w:color="auto" w:fill="auto"/>
          </w:tcPr>
          <w:p w14:paraId="03487167"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Hope Cross, Diane Rutan, MaryKay Stiles, Thayer Miller</w:t>
            </w:r>
          </w:p>
        </w:tc>
      </w:tr>
      <w:tr w:rsidR="008C4369" w14:paraId="7AE9B1D6" w14:textId="77777777" w:rsidTr="00F25560">
        <w:tc>
          <w:tcPr>
            <w:tcW w:w="4079" w:type="dxa"/>
            <w:shd w:val="clear" w:color="auto" w:fill="auto"/>
          </w:tcPr>
          <w:p w14:paraId="00C6CA1A"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Zoning Board member </w:t>
            </w:r>
          </w:p>
        </w:tc>
        <w:tc>
          <w:tcPr>
            <w:tcW w:w="4173" w:type="dxa"/>
            <w:shd w:val="clear" w:color="auto" w:fill="auto"/>
          </w:tcPr>
          <w:p w14:paraId="6543F3B7"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Rick Brooks, Robert Marshall, Betsy Penrose</w:t>
            </w:r>
          </w:p>
        </w:tc>
      </w:tr>
      <w:tr w:rsidR="008C4369" w14:paraId="3305357B" w14:textId="77777777" w:rsidTr="00F25560">
        <w:tc>
          <w:tcPr>
            <w:tcW w:w="4079" w:type="dxa"/>
            <w:shd w:val="clear" w:color="auto" w:fill="auto"/>
          </w:tcPr>
          <w:p w14:paraId="725854E7"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Junk Car Ordinance</w:t>
            </w:r>
          </w:p>
        </w:tc>
        <w:tc>
          <w:tcPr>
            <w:tcW w:w="4173" w:type="dxa"/>
            <w:shd w:val="clear" w:color="auto" w:fill="auto"/>
          </w:tcPr>
          <w:p w14:paraId="41BE0CFE"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Adam Brown</w:t>
            </w:r>
          </w:p>
        </w:tc>
      </w:tr>
      <w:tr w:rsidR="008C4369" w14:paraId="3DC7B527" w14:textId="77777777" w:rsidTr="00F25560">
        <w:tc>
          <w:tcPr>
            <w:tcW w:w="4079" w:type="dxa"/>
            <w:shd w:val="clear" w:color="auto" w:fill="auto"/>
          </w:tcPr>
          <w:p w14:paraId="69E174EA"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Building code enforcement </w:t>
            </w:r>
          </w:p>
        </w:tc>
        <w:tc>
          <w:tcPr>
            <w:tcW w:w="4173" w:type="dxa"/>
            <w:shd w:val="clear" w:color="auto" w:fill="auto"/>
          </w:tcPr>
          <w:p w14:paraId="094F2EEB"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Adam Brown</w:t>
            </w:r>
          </w:p>
        </w:tc>
      </w:tr>
      <w:tr w:rsidR="008C4369" w14:paraId="3D60CECA" w14:textId="77777777" w:rsidTr="00F25560">
        <w:tc>
          <w:tcPr>
            <w:tcW w:w="4079" w:type="dxa"/>
            <w:shd w:val="clear" w:color="auto" w:fill="auto"/>
          </w:tcPr>
          <w:p w14:paraId="317D7375"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Official Newspaper</w:t>
            </w:r>
          </w:p>
        </w:tc>
        <w:tc>
          <w:tcPr>
            <w:tcW w:w="4173" w:type="dxa"/>
            <w:shd w:val="clear" w:color="auto" w:fill="auto"/>
          </w:tcPr>
          <w:p w14:paraId="34C324A0"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Cortland Standard</w:t>
            </w:r>
          </w:p>
        </w:tc>
      </w:tr>
      <w:tr w:rsidR="008C4369" w14:paraId="2EB6774C" w14:textId="77777777" w:rsidTr="00F25560">
        <w:tc>
          <w:tcPr>
            <w:tcW w:w="4079" w:type="dxa"/>
            <w:shd w:val="clear" w:color="auto" w:fill="auto"/>
          </w:tcPr>
          <w:p w14:paraId="45E9EBDB"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Official Depository</w:t>
            </w:r>
          </w:p>
        </w:tc>
        <w:tc>
          <w:tcPr>
            <w:tcW w:w="4173" w:type="dxa"/>
            <w:shd w:val="clear" w:color="auto" w:fill="auto"/>
          </w:tcPr>
          <w:p w14:paraId="3A0A0D8C"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NBT Bank NA</w:t>
            </w:r>
          </w:p>
        </w:tc>
      </w:tr>
      <w:tr w:rsidR="008C4369" w14:paraId="32D92B78" w14:textId="77777777" w:rsidTr="00F25560">
        <w:tc>
          <w:tcPr>
            <w:tcW w:w="4079" w:type="dxa"/>
            <w:shd w:val="clear" w:color="auto" w:fill="auto"/>
          </w:tcPr>
          <w:p w14:paraId="290B645F" w14:textId="77777777" w:rsidR="008C4369" w:rsidRDefault="008C4369" w:rsidP="00F25560">
            <w:pPr>
              <w:rPr>
                <w:rFonts w:ascii="Cambria" w:eastAsia="Times New Roman" w:hAnsi="Cambria" w:cs="Calibri"/>
                <w:sz w:val="20"/>
                <w:szCs w:val="20"/>
              </w:rPr>
            </w:pPr>
            <w:r>
              <w:rPr>
                <w:rFonts w:ascii="Cambria" w:eastAsia="Times New Roman" w:hAnsi="Cambria" w:cs="Calibri"/>
                <w:sz w:val="20"/>
                <w:szCs w:val="20"/>
              </w:rPr>
              <w:t xml:space="preserve">Official Depository </w:t>
            </w:r>
          </w:p>
        </w:tc>
        <w:tc>
          <w:tcPr>
            <w:tcW w:w="4173" w:type="dxa"/>
            <w:shd w:val="clear" w:color="auto" w:fill="auto"/>
          </w:tcPr>
          <w:p w14:paraId="3516481C" w14:textId="77777777" w:rsidR="008C4369" w:rsidRDefault="008C4369" w:rsidP="00F25560">
            <w:pPr>
              <w:jc w:val="center"/>
              <w:rPr>
                <w:rFonts w:ascii="Cambria" w:eastAsia="Times New Roman" w:hAnsi="Cambria" w:cs="Calibri"/>
                <w:sz w:val="20"/>
                <w:szCs w:val="20"/>
              </w:rPr>
            </w:pPr>
            <w:r>
              <w:rPr>
                <w:rFonts w:ascii="Cambria" w:eastAsia="Times New Roman" w:hAnsi="Cambria" w:cs="Calibri"/>
                <w:sz w:val="20"/>
                <w:szCs w:val="20"/>
              </w:rPr>
              <w:t>New York Cooperative Liquid Assets Securities System (NYCLASS)</w:t>
            </w:r>
          </w:p>
        </w:tc>
      </w:tr>
    </w:tbl>
    <w:p w14:paraId="50657781" w14:textId="77777777" w:rsidR="008C4369" w:rsidRDefault="008C4369" w:rsidP="008C4369"/>
    <w:p w14:paraId="551D2DEF" w14:textId="74A78440" w:rsidR="008C4369" w:rsidRDefault="004E03E6" w:rsidP="008C4369">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2025 Holiday </w:t>
      </w:r>
      <w:r w:rsidR="00C16C7E">
        <w:rPr>
          <w:rFonts w:ascii="Times New Roman" w:eastAsia="Times New Roman" w:hAnsi="Times New Roman" w:cs="Times New Roman"/>
          <w:sz w:val="20"/>
          <w:szCs w:val="20"/>
        </w:rPr>
        <w:t xml:space="preserve">calendar </w:t>
      </w:r>
      <w:r>
        <w:rPr>
          <w:rFonts w:ascii="Times New Roman" w:eastAsia="Times New Roman" w:hAnsi="Times New Roman" w:cs="Times New Roman"/>
          <w:sz w:val="20"/>
          <w:szCs w:val="20"/>
        </w:rPr>
        <w:t>was given to all board members.</w:t>
      </w:r>
    </w:p>
    <w:p w14:paraId="3D60F146" w14:textId="50120618" w:rsidR="004E03E6" w:rsidRDefault="004E03E6" w:rsidP="008C4369">
      <w:pPr>
        <w:suppressAutoHyphens/>
        <w:spacing w:after="0" w:line="240" w:lineRule="auto"/>
        <w:rPr>
          <w:rFonts w:ascii="Times New Roman" w:eastAsia="Times New Roman" w:hAnsi="Times New Roman" w:cs="Times New Roman"/>
          <w:sz w:val="20"/>
          <w:szCs w:val="20"/>
        </w:rPr>
      </w:pPr>
    </w:p>
    <w:p w14:paraId="06578E3D" w14:textId="4D187D55" w:rsidR="004E03E6" w:rsidRDefault="004E03E6" w:rsidP="008C4369">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Village board reviewed 12/31/24 A/R write off listing.  The board decided to hold off writing off the balance until the end of the fiscal year.</w:t>
      </w:r>
    </w:p>
    <w:p w14:paraId="1FFB9EDA" w14:textId="77777777" w:rsidR="004E03E6" w:rsidRDefault="004E03E6" w:rsidP="008C4369">
      <w:pPr>
        <w:suppressAutoHyphens/>
        <w:spacing w:after="0" w:line="240" w:lineRule="auto"/>
        <w:rPr>
          <w:rFonts w:ascii="Times New Roman" w:eastAsia="Times New Roman" w:hAnsi="Times New Roman" w:cs="Times New Roman"/>
          <w:sz w:val="20"/>
          <w:szCs w:val="20"/>
        </w:rPr>
      </w:pPr>
    </w:p>
    <w:p w14:paraId="7D56F7C7" w14:textId="1396B437" w:rsidR="004E03E6" w:rsidRPr="008822CF" w:rsidRDefault="00A22A38" w:rsidP="00A22A38">
      <w:pPr>
        <w:pStyle w:val="Standard"/>
        <w:rPr>
          <w:rFonts w:eastAsia="Times New Roman" w:cs="Times New Roman"/>
          <w:sz w:val="20"/>
          <w:szCs w:val="20"/>
        </w:rPr>
      </w:pPr>
      <w:r w:rsidRPr="008822CF">
        <w:rPr>
          <w:rFonts w:eastAsia="Times New Roman" w:cs="Times New Roman"/>
          <w:sz w:val="20"/>
          <w:szCs w:val="20"/>
        </w:rPr>
        <w:t>A l</w:t>
      </w:r>
      <w:r w:rsidR="004E03E6" w:rsidRPr="008822CF">
        <w:rPr>
          <w:rFonts w:eastAsia="Times New Roman" w:cs="Times New Roman"/>
          <w:sz w:val="20"/>
          <w:szCs w:val="20"/>
        </w:rPr>
        <w:t xml:space="preserve">isting of current </w:t>
      </w:r>
      <w:r w:rsidRPr="008822CF">
        <w:rPr>
          <w:rFonts w:eastAsia="Times New Roman" w:cs="Times New Roman"/>
          <w:sz w:val="20"/>
          <w:szCs w:val="20"/>
        </w:rPr>
        <w:t>outstanding balances</w:t>
      </w:r>
      <w:r w:rsidR="004E03E6" w:rsidRPr="008822CF">
        <w:rPr>
          <w:rFonts w:eastAsia="Times New Roman" w:cs="Times New Roman"/>
          <w:sz w:val="20"/>
          <w:szCs w:val="20"/>
        </w:rPr>
        <w:t xml:space="preserve"> was presented to the Village Board.</w:t>
      </w:r>
      <w:r w:rsidRPr="008822CF">
        <w:rPr>
          <w:rFonts w:eastAsia="Times New Roman" w:cs="Times New Roman"/>
          <w:sz w:val="20"/>
          <w:szCs w:val="20"/>
        </w:rPr>
        <w:t xml:space="preserve"> The board agreed to move forward with the </w:t>
      </w:r>
      <w:r w:rsidR="004E03E6" w:rsidRPr="008822CF">
        <w:rPr>
          <w:rFonts w:cs="Times New Roman"/>
          <w:sz w:val="20"/>
          <w:szCs w:val="20"/>
        </w:rPr>
        <w:t xml:space="preserve">disconnect policy to be implemented for those accounts on the outstanding balance list. </w:t>
      </w:r>
    </w:p>
    <w:p w14:paraId="0106612E" w14:textId="77777777" w:rsidR="00C824A4" w:rsidRPr="004D3108" w:rsidRDefault="00C824A4" w:rsidP="00C824A4">
      <w:pPr>
        <w:pStyle w:val="ListParagraph"/>
        <w:spacing w:after="0" w:line="100" w:lineRule="atLeast"/>
        <w:ind w:left="1440"/>
        <w:rPr>
          <w:rFonts w:ascii="Times New Roman" w:eastAsia="Times New Roman" w:hAnsi="Times New Roman" w:cs="Times New Roman"/>
          <w:sz w:val="20"/>
          <w:szCs w:val="20"/>
        </w:rPr>
      </w:pPr>
    </w:p>
    <w:p w14:paraId="687CF343" w14:textId="77777777" w:rsidR="00845670" w:rsidRPr="004D3108" w:rsidRDefault="00845670" w:rsidP="002175C1">
      <w:pPr>
        <w:suppressAutoHyphens/>
        <w:spacing w:after="0" w:line="240" w:lineRule="auto"/>
        <w:rPr>
          <w:rFonts w:ascii="Times New Roman" w:eastAsia="Times New Roman" w:hAnsi="Times New Roman" w:cs="Times New Roman"/>
          <w:sz w:val="20"/>
          <w:szCs w:val="20"/>
        </w:rPr>
      </w:pPr>
    </w:p>
    <w:p w14:paraId="47602249" w14:textId="09E14051" w:rsidR="002175C1" w:rsidRPr="004D3108" w:rsidRDefault="002E717A" w:rsidP="002175C1">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Motion made by </w:t>
      </w:r>
      <w:r w:rsidR="00A22A38">
        <w:rPr>
          <w:rFonts w:ascii="Times New Roman" w:eastAsia="Times New Roman" w:hAnsi="Times New Roman" w:cs="Times New Roman"/>
          <w:sz w:val="20"/>
          <w:szCs w:val="20"/>
        </w:rPr>
        <w:t>Trustee Light</w:t>
      </w:r>
      <w:r w:rsidRPr="004D3108">
        <w:rPr>
          <w:rFonts w:ascii="Times New Roman" w:eastAsia="Times New Roman" w:hAnsi="Times New Roman" w:cs="Times New Roman"/>
          <w:sz w:val="20"/>
          <w:szCs w:val="20"/>
        </w:rPr>
        <w:t xml:space="preserve">, seconded </w:t>
      </w:r>
      <w:r w:rsidR="00A22A38">
        <w:rPr>
          <w:rFonts w:ascii="Times New Roman" w:eastAsia="Times New Roman" w:hAnsi="Times New Roman" w:cs="Times New Roman"/>
          <w:sz w:val="20"/>
          <w:szCs w:val="20"/>
        </w:rPr>
        <w:t xml:space="preserve">by </w:t>
      </w:r>
      <w:r w:rsidR="00916403">
        <w:rPr>
          <w:rFonts w:ascii="Times New Roman" w:eastAsia="Times New Roman" w:hAnsi="Times New Roman" w:cs="Times New Roman"/>
          <w:sz w:val="20"/>
          <w:szCs w:val="20"/>
        </w:rPr>
        <w:t xml:space="preserve">Trustee </w:t>
      </w:r>
      <w:r w:rsidR="00A22A38">
        <w:rPr>
          <w:rFonts w:ascii="Times New Roman" w:eastAsia="Times New Roman" w:hAnsi="Times New Roman" w:cs="Times New Roman"/>
          <w:sz w:val="20"/>
          <w:szCs w:val="20"/>
        </w:rPr>
        <w:t xml:space="preserve">Canfield </w:t>
      </w:r>
      <w:r w:rsidR="00A22A38" w:rsidRPr="004D3108">
        <w:rPr>
          <w:rFonts w:ascii="Times New Roman" w:eastAsia="Times New Roman" w:hAnsi="Times New Roman" w:cs="Times New Roman"/>
          <w:sz w:val="20"/>
          <w:szCs w:val="20"/>
        </w:rPr>
        <w:t>to</w:t>
      </w:r>
      <w:r w:rsidRPr="004D3108">
        <w:rPr>
          <w:rFonts w:ascii="Times New Roman" w:eastAsia="Times New Roman" w:hAnsi="Times New Roman" w:cs="Times New Roman"/>
          <w:sz w:val="20"/>
          <w:szCs w:val="20"/>
        </w:rPr>
        <w:t xml:space="preserve"> approve the bills as submitted for payment totaling $</w:t>
      </w:r>
      <w:r w:rsidR="00A22A38">
        <w:rPr>
          <w:rFonts w:ascii="Times New Roman" w:eastAsia="Times New Roman" w:hAnsi="Times New Roman" w:cs="Times New Roman"/>
          <w:sz w:val="20"/>
          <w:szCs w:val="20"/>
        </w:rPr>
        <w:t>88,960 .22</w:t>
      </w:r>
      <w:r w:rsidR="00A5473B" w:rsidRPr="004D3108">
        <w:rPr>
          <w:rFonts w:ascii="Times New Roman" w:eastAsia="Times New Roman" w:hAnsi="Times New Roman" w:cs="Times New Roman"/>
          <w:sz w:val="20"/>
          <w:szCs w:val="20"/>
        </w:rPr>
        <w:t>.</w:t>
      </w:r>
      <w:r w:rsidR="002175C1" w:rsidRPr="004D3108">
        <w:rPr>
          <w:rFonts w:ascii="Times New Roman" w:eastAsia="Times New Roman" w:hAnsi="Times New Roman" w:cs="Times New Roman"/>
          <w:sz w:val="20"/>
          <w:szCs w:val="20"/>
        </w:rPr>
        <w:t xml:space="preserve"> Motion </w:t>
      </w:r>
      <w:r w:rsidR="00734600" w:rsidRPr="004D3108">
        <w:rPr>
          <w:rFonts w:ascii="Times New Roman" w:eastAsia="Times New Roman" w:hAnsi="Times New Roman" w:cs="Times New Roman"/>
          <w:sz w:val="20"/>
          <w:szCs w:val="20"/>
        </w:rPr>
        <w:t>approved:</w:t>
      </w:r>
      <w:r w:rsidR="002175C1" w:rsidRPr="004D3108">
        <w:rPr>
          <w:rFonts w:ascii="Times New Roman" w:eastAsia="Times New Roman" w:hAnsi="Times New Roman" w:cs="Times New Roman"/>
          <w:sz w:val="20"/>
          <w:szCs w:val="20"/>
        </w:rPr>
        <w:t xml:space="preserve"> </w:t>
      </w:r>
      <w:r w:rsidR="00734600" w:rsidRPr="004D3108">
        <w:rPr>
          <w:rFonts w:ascii="Times New Roman" w:eastAsia="Times New Roman" w:hAnsi="Times New Roman" w:cs="Times New Roman"/>
          <w:sz w:val="20"/>
          <w:szCs w:val="20"/>
        </w:rPr>
        <w:t>A</w:t>
      </w:r>
      <w:r w:rsidR="002175C1" w:rsidRPr="004D3108">
        <w:rPr>
          <w:rFonts w:ascii="Times New Roman" w:eastAsia="Times New Roman" w:hAnsi="Times New Roman" w:cs="Times New Roman"/>
          <w:sz w:val="20"/>
          <w:szCs w:val="20"/>
        </w:rPr>
        <w:t xml:space="preserve">ll in favor. </w:t>
      </w:r>
    </w:p>
    <w:p w14:paraId="38F12104" w14:textId="77777777" w:rsidR="002175C1" w:rsidRPr="004D3108" w:rsidRDefault="002175C1">
      <w:pPr>
        <w:suppressAutoHyphens/>
        <w:spacing w:after="0" w:line="240" w:lineRule="auto"/>
        <w:ind w:firstLine="720"/>
        <w:rPr>
          <w:rFonts w:ascii="Times New Roman" w:eastAsia="Times New Roman" w:hAnsi="Times New Roman" w:cs="Times New Roman"/>
          <w:sz w:val="20"/>
          <w:szCs w:val="20"/>
        </w:rPr>
      </w:pPr>
    </w:p>
    <w:tbl>
      <w:tblPr>
        <w:tblStyle w:val="TableGrid"/>
        <w:tblW w:w="0" w:type="auto"/>
        <w:tblInd w:w="1885" w:type="dxa"/>
        <w:tblLook w:val="04A0" w:firstRow="1" w:lastRow="0" w:firstColumn="1" w:lastColumn="0" w:noHBand="0" w:noVBand="1"/>
      </w:tblPr>
      <w:tblGrid>
        <w:gridCol w:w="1890"/>
        <w:gridCol w:w="1440"/>
        <w:gridCol w:w="1116"/>
      </w:tblGrid>
      <w:tr w:rsidR="002175C1" w:rsidRPr="004D3108" w14:paraId="5D1F94A5" w14:textId="77777777" w:rsidTr="00550EE0">
        <w:trPr>
          <w:trHeight w:val="350"/>
        </w:trPr>
        <w:tc>
          <w:tcPr>
            <w:tcW w:w="1890" w:type="dxa"/>
          </w:tcPr>
          <w:p w14:paraId="5AC15210" w14:textId="28E26B5F" w:rsidR="002175C1" w:rsidRPr="004D3108" w:rsidRDefault="002175C1" w:rsidP="00D202DB">
            <w:pPr>
              <w:pStyle w:val="Title"/>
              <w:rPr>
                <w:rFonts w:ascii="Times New Roman" w:eastAsia="Times New Roman" w:hAnsi="Times New Roman" w:cs="Times New Roman"/>
                <w:b/>
                <w:bCs/>
                <w:sz w:val="20"/>
                <w:szCs w:val="20"/>
              </w:rPr>
            </w:pPr>
            <w:r w:rsidRPr="004D3108">
              <w:rPr>
                <w:rFonts w:ascii="Times New Roman" w:eastAsia="Times New Roman" w:hAnsi="Times New Roman" w:cs="Times New Roman"/>
                <w:b/>
                <w:bCs/>
                <w:sz w:val="20"/>
                <w:szCs w:val="20"/>
              </w:rPr>
              <w:t>Fund</w:t>
            </w:r>
          </w:p>
        </w:tc>
        <w:tc>
          <w:tcPr>
            <w:tcW w:w="1440" w:type="dxa"/>
          </w:tcPr>
          <w:p w14:paraId="45762081" w14:textId="15380326" w:rsidR="002175C1" w:rsidRPr="004D3108" w:rsidRDefault="002175C1" w:rsidP="00084120">
            <w:pPr>
              <w:suppressAutoHyphens/>
              <w:jc w:val="center"/>
              <w:rPr>
                <w:rFonts w:ascii="Times New Roman" w:eastAsia="Times New Roman" w:hAnsi="Times New Roman" w:cs="Times New Roman"/>
                <w:b/>
                <w:bCs/>
                <w:sz w:val="20"/>
                <w:szCs w:val="20"/>
              </w:rPr>
            </w:pPr>
            <w:r w:rsidRPr="004D3108">
              <w:rPr>
                <w:rFonts w:ascii="Times New Roman" w:eastAsia="Times New Roman" w:hAnsi="Times New Roman" w:cs="Times New Roman"/>
                <w:b/>
                <w:bCs/>
                <w:sz w:val="20"/>
                <w:szCs w:val="20"/>
              </w:rPr>
              <w:t>Voucher</w:t>
            </w:r>
            <w:r w:rsidR="00734600" w:rsidRPr="004D3108">
              <w:rPr>
                <w:rFonts w:ascii="Times New Roman" w:eastAsia="Times New Roman" w:hAnsi="Times New Roman" w:cs="Times New Roman"/>
                <w:b/>
                <w:bCs/>
                <w:sz w:val="20"/>
                <w:szCs w:val="20"/>
              </w:rPr>
              <w:t xml:space="preserve"> No.</w:t>
            </w:r>
          </w:p>
        </w:tc>
        <w:tc>
          <w:tcPr>
            <w:tcW w:w="1026" w:type="dxa"/>
          </w:tcPr>
          <w:p w14:paraId="5FC9D5E5" w14:textId="0F93F5E9" w:rsidR="002175C1" w:rsidRPr="004D3108" w:rsidRDefault="002175C1" w:rsidP="00084120">
            <w:pPr>
              <w:suppressAutoHyphens/>
              <w:jc w:val="center"/>
              <w:rPr>
                <w:rFonts w:ascii="Times New Roman" w:eastAsia="Times New Roman" w:hAnsi="Times New Roman" w:cs="Times New Roman"/>
                <w:b/>
                <w:bCs/>
                <w:sz w:val="20"/>
                <w:szCs w:val="20"/>
              </w:rPr>
            </w:pPr>
            <w:r w:rsidRPr="004D3108">
              <w:rPr>
                <w:rFonts w:ascii="Times New Roman" w:eastAsia="Times New Roman" w:hAnsi="Times New Roman" w:cs="Times New Roman"/>
                <w:b/>
                <w:bCs/>
                <w:sz w:val="20"/>
                <w:szCs w:val="20"/>
              </w:rPr>
              <w:t>Amount</w:t>
            </w:r>
          </w:p>
        </w:tc>
      </w:tr>
      <w:tr w:rsidR="002175C1" w:rsidRPr="004D3108" w14:paraId="17AD98AB" w14:textId="77777777" w:rsidTr="00550EE0">
        <w:tc>
          <w:tcPr>
            <w:tcW w:w="1890" w:type="dxa"/>
          </w:tcPr>
          <w:p w14:paraId="1F9671B5" w14:textId="58F8007D"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General</w:t>
            </w:r>
          </w:p>
        </w:tc>
        <w:tc>
          <w:tcPr>
            <w:tcW w:w="1440" w:type="dxa"/>
          </w:tcPr>
          <w:p w14:paraId="6994F894" w14:textId="5B0E3B23" w:rsidR="002175C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364-376</w:t>
            </w:r>
          </w:p>
        </w:tc>
        <w:tc>
          <w:tcPr>
            <w:tcW w:w="1026" w:type="dxa"/>
          </w:tcPr>
          <w:p w14:paraId="13113F14" w14:textId="7EB7B6F1"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t>
            </w:r>
            <w:r w:rsidR="00A22A38">
              <w:rPr>
                <w:rFonts w:ascii="Times New Roman" w:eastAsia="Times New Roman" w:hAnsi="Times New Roman" w:cs="Times New Roman"/>
                <w:sz w:val="20"/>
                <w:szCs w:val="20"/>
              </w:rPr>
              <w:t>7,116.84</w:t>
            </w:r>
          </w:p>
        </w:tc>
      </w:tr>
      <w:tr w:rsidR="002175C1" w:rsidRPr="004D3108" w14:paraId="358BD035" w14:textId="77777777" w:rsidTr="00550EE0">
        <w:tc>
          <w:tcPr>
            <w:tcW w:w="1890" w:type="dxa"/>
          </w:tcPr>
          <w:p w14:paraId="79C686A6" w14:textId="2AD4C4CF"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Electric </w:t>
            </w:r>
          </w:p>
        </w:tc>
        <w:tc>
          <w:tcPr>
            <w:tcW w:w="1440" w:type="dxa"/>
          </w:tcPr>
          <w:p w14:paraId="502886CA" w14:textId="26DA842C" w:rsidR="002175C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304-319</w:t>
            </w:r>
          </w:p>
        </w:tc>
        <w:tc>
          <w:tcPr>
            <w:tcW w:w="1026" w:type="dxa"/>
          </w:tcPr>
          <w:p w14:paraId="3DC7D038" w14:textId="74D929CE" w:rsidR="00E13F54"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t>
            </w:r>
            <w:r w:rsidR="00A22A38">
              <w:rPr>
                <w:rFonts w:ascii="Times New Roman" w:eastAsia="Times New Roman" w:hAnsi="Times New Roman" w:cs="Times New Roman"/>
                <w:sz w:val="20"/>
                <w:szCs w:val="20"/>
              </w:rPr>
              <w:t>75,574.22</w:t>
            </w:r>
          </w:p>
        </w:tc>
      </w:tr>
      <w:tr w:rsidR="002175C1" w:rsidRPr="004D3108" w14:paraId="0FC3431C" w14:textId="77777777" w:rsidTr="00550EE0">
        <w:tc>
          <w:tcPr>
            <w:tcW w:w="1890" w:type="dxa"/>
          </w:tcPr>
          <w:p w14:paraId="4FBF4F41" w14:textId="44514BF7"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Water</w:t>
            </w:r>
          </w:p>
        </w:tc>
        <w:tc>
          <w:tcPr>
            <w:tcW w:w="1440" w:type="dxa"/>
          </w:tcPr>
          <w:p w14:paraId="79504DD2" w14:textId="22C7F836" w:rsidR="002175C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117-119</w:t>
            </w:r>
          </w:p>
        </w:tc>
        <w:tc>
          <w:tcPr>
            <w:tcW w:w="1026" w:type="dxa"/>
          </w:tcPr>
          <w:p w14:paraId="18C66FFF" w14:textId="4F671653"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t>
            </w:r>
            <w:r w:rsidR="00A22A38">
              <w:rPr>
                <w:rFonts w:ascii="Times New Roman" w:eastAsia="Times New Roman" w:hAnsi="Times New Roman" w:cs="Times New Roman"/>
                <w:sz w:val="20"/>
                <w:szCs w:val="20"/>
              </w:rPr>
              <w:t>517.06</w:t>
            </w:r>
            <w:r w:rsidR="00550EE0" w:rsidRPr="004D3108">
              <w:rPr>
                <w:rFonts w:ascii="Times New Roman" w:eastAsia="Times New Roman" w:hAnsi="Times New Roman" w:cs="Times New Roman"/>
                <w:sz w:val="20"/>
                <w:szCs w:val="20"/>
              </w:rPr>
              <w:t xml:space="preserve"> </w:t>
            </w:r>
          </w:p>
        </w:tc>
      </w:tr>
      <w:tr w:rsidR="002175C1" w:rsidRPr="004D3108" w14:paraId="08B32BE6" w14:textId="77777777" w:rsidTr="00550EE0">
        <w:tc>
          <w:tcPr>
            <w:tcW w:w="1890" w:type="dxa"/>
          </w:tcPr>
          <w:p w14:paraId="50F248DC" w14:textId="73EEF245"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Sewer</w:t>
            </w:r>
          </w:p>
        </w:tc>
        <w:tc>
          <w:tcPr>
            <w:tcW w:w="1440" w:type="dxa"/>
          </w:tcPr>
          <w:p w14:paraId="79E208E5" w14:textId="227D599C" w:rsidR="002175C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227-233</w:t>
            </w:r>
          </w:p>
        </w:tc>
        <w:tc>
          <w:tcPr>
            <w:tcW w:w="1026" w:type="dxa"/>
          </w:tcPr>
          <w:p w14:paraId="6F7C2563" w14:textId="003EE69F" w:rsidR="002175C1" w:rsidRPr="004D3108" w:rsidRDefault="00916403">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A22A38">
              <w:rPr>
                <w:rFonts w:ascii="Times New Roman" w:eastAsia="Times New Roman" w:hAnsi="Times New Roman" w:cs="Times New Roman"/>
                <w:sz w:val="20"/>
                <w:szCs w:val="20"/>
              </w:rPr>
              <w:t>4,432.53</w:t>
            </w:r>
          </w:p>
        </w:tc>
      </w:tr>
      <w:tr w:rsidR="002175C1" w:rsidRPr="004D3108" w14:paraId="75CDCBB0" w14:textId="77777777" w:rsidTr="00550EE0">
        <w:tc>
          <w:tcPr>
            <w:tcW w:w="1890" w:type="dxa"/>
          </w:tcPr>
          <w:p w14:paraId="5CA7BD71" w14:textId="0E4D91ED"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Consumer Deposit</w:t>
            </w:r>
          </w:p>
        </w:tc>
        <w:tc>
          <w:tcPr>
            <w:tcW w:w="1440" w:type="dxa"/>
          </w:tcPr>
          <w:p w14:paraId="2A1B7C4E" w14:textId="70C405FE" w:rsidR="002175C1" w:rsidRPr="004D3108" w:rsidRDefault="00916403">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E09A3" w:rsidRPr="004D3108">
              <w:rPr>
                <w:rFonts w:ascii="Times New Roman" w:eastAsia="Times New Roman" w:hAnsi="Times New Roman" w:cs="Times New Roman"/>
                <w:sz w:val="20"/>
                <w:szCs w:val="20"/>
              </w:rPr>
              <w:t xml:space="preserve"> </w:t>
            </w:r>
            <w:r w:rsidR="00A22A38">
              <w:rPr>
                <w:rFonts w:ascii="Times New Roman" w:eastAsia="Times New Roman" w:hAnsi="Times New Roman" w:cs="Times New Roman"/>
                <w:sz w:val="20"/>
                <w:szCs w:val="20"/>
              </w:rPr>
              <w:t>32-37</w:t>
            </w:r>
          </w:p>
        </w:tc>
        <w:tc>
          <w:tcPr>
            <w:tcW w:w="1026" w:type="dxa"/>
          </w:tcPr>
          <w:p w14:paraId="7B7C9785" w14:textId="76D2613C" w:rsidR="002175C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$600.00</w:t>
            </w:r>
          </w:p>
        </w:tc>
      </w:tr>
      <w:tr w:rsidR="002175C1" w:rsidRPr="004D3108" w14:paraId="330C06BE" w14:textId="77777777" w:rsidTr="00550EE0">
        <w:tc>
          <w:tcPr>
            <w:tcW w:w="1890" w:type="dxa"/>
          </w:tcPr>
          <w:p w14:paraId="730C213C" w14:textId="7877EE4C"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T&amp;A</w:t>
            </w:r>
          </w:p>
        </w:tc>
        <w:tc>
          <w:tcPr>
            <w:tcW w:w="1440" w:type="dxa"/>
          </w:tcPr>
          <w:p w14:paraId="3363F634" w14:textId="1D568531" w:rsidR="002175C1" w:rsidRPr="004D3108" w:rsidRDefault="00EE09A3">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 </w:t>
            </w:r>
            <w:r w:rsidR="00A22A38">
              <w:rPr>
                <w:rFonts w:ascii="Times New Roman" w:eastAsia="Times New Roman" w:hAnsi="Times New Roman" w:cs="Times New Roman"/>
                <w:sz w:val="20"/>
                <w:szCs w:val="20"/>
              </w:rPr>
              <w:t xml:space="preserve"> </w:t>
            </w:r>
          </w:p>
        </w:tc>
        <w:tc>
          <w:tcPr>
            <w:tcW w:w="1026" w:type="dxa"/>
          </w:tcPr>
          <w:p w14:paraId="1CE90907" w14:textId="10C7127C" w:rsidR="002175C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84120" w:rsidRPr="004D3108" w14:paraId="5ABE769E" w14:textId="77777777" w:rsidTr="00550EE0">
        <w:tc>
          <w:tcPr>
            <w:tcW w:w="1890" w:type="dxa"/>
          </w:tcPr>
          <w:p w14:paraId="15A9E57B" w14:textId="0B413FD8" w:rsidR="00084120"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Civic Center</w:t>
            </w:r>
          </w:p>
        </w:tc>
        <w:tc>
          <w:tcPr>
            <w:tcW w:w="1440" w:type="dxa"/>
          </w:tcPr>
          <w:p w14:paraId="31D5612C" w14:textId="41306D86" w:rsidR="00084120"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34-35</w:t>
            </w:r>
          </w:p>
        </w:tc>
        <w:tc>
          <w:tcPr>
            <w:tcW w:w="1026" w:type="dxa"/>
          </w:tcPr>
          <w:p w14:paraId="61FDA561" w14:textId="7201E656" w:rsidR="00084120" w:rsidRPr="004D3108" w:rsidRDefault="00916403">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A22A38">
              <w:rPr>
                <w:rFonts w:ascii="Times New Roman" w:eastAsia="Times New Roman" w:hAnsi="Times New Roman" w:cs="Times New Roman"/>
                <w:sz w:val="20"/>
                <w:szCs w:val="20"/>
              </w:rPr>
              <w:t>719.57</w:t>
            </w:r>
          </w:p>
        </w:tc>
      </w:tr>
      <w:tr w:rsidR="002175C1" w:rsidRPr="004D3108" w14:paraId="56BCC444" w14:textId="77777777" w:rsidTr="00550EE0">
        <w:tc>
          <w:tcPr>
            <w:tcW w:w="1890" w:type="dxa"/>
          </w:tcPr>
          <w:p w14:paraId="6F6B7F83" w14:textId="3C173D41"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Capital Projects</w:t>
            </w:r>
          </w:p>
        </w:tc>
        <w:tc>
          <w:tcPr>
            <w:tcW w:w="1440" w:type="dxa"/>
          </w:tcPr>
          <w:p w14:paraId="0A07B24A" w14:textId="77777777" w:rsidR="002175C1" w:rsidRPr="004D3108" w:rsidRDefault="002175C1">
            <w:pPr>
              <w:suppressAutoHyphens/>
              <w:rPr>
                <w:rFonts w:ascii="Times New Roman" w:eastAsia="Times New Roman" w:hAnsi="Times New Roman" w:cs="Times New Roman"/>
                <w:sz w:val="20"/>
                <w:szCs w:val="20"/>
              </w:rPr>
            </w:pPr>
          </w:p>
        </w:tc>
        <w:tc>
          <w:tcPr>
            <w:tcW w:w="1026" w:type="dxa"/>
          </w:tcPr>
          <w:p w14:paraId="644F715C" w14:textId="77777777" w:rsidR="002175C1" w:rsidRPr="004D3108" w:rsidRDefault="002175C1">
            <w:pPr>
              <w:suppressAutoHyphens/>
              <w:rPr>
                <w:rFonts w:ascii="Times New Roman" w:eastAsia="Times New Roman" w:hAnsi="Times New Roman" w:cs="Times New Roman"/>
                <w:sz w:val="20"/>
                <w:szCs w:val="20"/>
              </w:rPr>
            </w:pPr>
          </w:p>
        </w:tc>
      </w:tr>
    </w:tbl>
    <w:p w14:paraId="2DB01ED2" w14:textId="77777777" w:rsidR="00A22A38" w:rsidRDefault="00A22A38">
      <w:pPr>
        <w:suppressAutoHyphens/>
        <w:spacing w:after="0" w:line="240" w:lineRule="auto"/>
        <w:rPr>
          <w:rFonts w:ascii="Times New Roman" w:eastAsia="Times New Roman" w:hAnsi="Times New Roman" w:cs="Times New Roman"/>
          <w:sz w:val="20"/>
          <w:szCs w:val="20"/>
        </w:rPr>
      </w:pPr>
    </w:p>
    <w:p w14:paraId="2F7AD80B" w14:textId="1BBE7B58" w:rsidR="00FD72BC" w:rsidRPr="004D3108" w:rsidRDefault="002E717A">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Motion made by </w:t>
      </w:r>
      <w:r w:rsidR="000A530C" w:rsidRPr="004D3108">
        <w:rPr>
          <w:rFonts w:ascii="Times New Roman" w:eastAsia="Times New Roman" w:hAnsi="Times New Roman" w:cs="Times New Roman"/>
          <w:sz w:val="20"/>
          <w:szCs w:val="20"/>
        </w:rPr>
        <w:t xml:space="preserve">Trustee </w:t>
      </w:r>
      <w:r w:rsidR="008822CF">
        <w:rPr>
          <w:rFonts w:ascii="Times New Roman" w:eastAsia="Times New Roman" w:hAnsi="Times New Roman" w:cs="Times New Roman"/>
          <w:sz w:val="20"/>
          <w:szCs w:val="20"/>
        </w:rPr>
        <w:t>Dann</w:t>
      </w:r>
      <w:r w:rsidR="009C1A70" w:rsidRPr="004D3108">
        <w:rPr>
          <w:rFonts w:ascii="Times New Roman" w:eastAsia="Times New Roman" w:hAnsi="Times New Roman" w:cs="Times New Roman"/>
          <w:sz w:val="20"/>
          <w:szCs w:val="20"/>
        </w:rPr>
        <w:t>,</w:t>
      </w:r>
      <w:r w:rsidRPr="004D3108">
        <w:rPr>
          <w:rFonts w:ascii="Times New Roman" w:eastAsia="Times New Roman" w:hAnsi="Times New Roman" w:cs="Times New Roman"/>
          <w:sz w:val="20"/>
          <w:szCs w:val="20"/>
        </w:rPr>
        <w:t xml:space="preserve"> seconded by</w:t>
      </w:r>
      <w:r w:rsidR="00926FCA" w:rsidRPr="004D3108">
        <w:rPr>
          <w:rFonts w:ascii="Times New Roman" w:eastAsia="Times New Roman" w:hAnsi="Times New Roman" w:cs="Times New Roman"/>
          <w:sz w:val="20"/>
          <w:szCs w:val="20"/>
        </w:rPr>
        <w:t xml:space="preserve"> </w:t>
      </w:r>
      <w:r w:rsidR="008822CF">
        <w:rPr>
          <w:rFonts w:ascii="Times New Roman" w:eastAsia="Times New Roman" w:hAnsi="Times New Roman" w:cs="Times New Roman"/>
          <w:sz w:val="20"/>
          <w:szCs w:val="20"/>
        </w:rPr>
        <w:t>Deputy Mayor</w:t>
      </w:r>
      <w:r w:rsidR="00A55B60" w:rsidRPr="004D3108">
        <w:rPr>
          <w:rFonts w:ascii="Times New Roman" w:eastAsia="Times New Roman" w:hAnsi="Times New Roman" w:cs="Times New Roman"/>
          <w:sz w:val="20"/>
          <w:szCs w:val="20"/>
        </w:rPr>
        <w:t xml:space="preserve"> </w:t>
      </w:r>
      <w:r w:rsidR="008822CF">
        <w:rPr>
          <w:rFonts w:ascii="Times New Roman" w:eastAsia="Times New Roman" w:hAnsi="Times New Roman" w:cs="Times New Roman"/>
          <w:sz w:val="20"/>
          <w:szCs w:val="20"/>
        </w:rPr>
        <w:t>Fralick</w:t>
      </w:r>
      <w:r w:rsidRPr="004D3108">
        <w:rPr>
          <w:rFonts w:ascii="Times New Roman" w:eastAsia="Times New Roman" w:hAnsi="Times New Roman" w:cs="Times New Roman"/>
          <w:sz w:val="20"/>
          <w:szCs w:val="20"/>
        </w:rPr>
        <w:t xml:space="preserve"> to adjourn at </w:t>
      </w:r>
      <w:r w:rsidR="00916403">
        <w:rPr>
          <w:rFonts w:ascii="Times New Roman" w:eastAsia="Times New Roman" w:hAnsi="Times New Roman" w:cs="Times New Roman"/>
          <w:sz w:val="20"/>
          <w:szCs w:val="20"/>
        </w:rPr>
        <w:t>8</w:t>
      </w:r>
      <w:r w:rsidR="00217AA9" w:rsidRPr="004D3108">
        <w:rPr>
          <w:rFonts w:ascii="Times New Roman" w:eastAsia="Times New Roman" w:hAnsi="Times New Roman" w:cs="Times New Roman"/>
          <w:sz w:val="20"/>
          <w:szCs w:val="20"/>
        </w:rPr>
        <w:t>:</w:t>
      </w:r>
      <w:r w:rsidR="008822CF">
        <w:rPr>
          <w:rFonts w:ascii="Times New Roman" w:eastAsia="Times New Roman" w:hAnsi="Times New Roman" w:cs="Times New Roman"/>
          <w:sz w:val="20"/>
          <w:szCs w:val="20"/>
        </w:rPr>
        <w:t>30</w:t>
      </w:r>
      <w:r w:rsidRPr="004D3108">
        <w:rPr>
          <w:rFonts w:ascii="Times New Roman" w:eastAsia="Times New Roman" w:hAnsi="Times New Roman" w:cs="Times New Roman"/>
          <w:sz w:val="20"/>
          <w:szCs w:val="20"/>
        </w:rPr>
        <w:t xml:space="preserve"> pm. </w:t>
      </w:r>
    </w:p>
    <w:p w14:paraId="16BEE2C8" w14:textId="77777777" w:rsidR="00FD72BC" w:rsidRPr="004D3108" w:rsidRDefault="00FD72BC">
      <w:pPr>
        <w:suppressAutoHyphens/>
        <w:spacing w:after="0" w:line="240" w:lineRule="auto"/>
        <w:rPr>
          <w:rFonts w:ascii="Times New Roman" w:eastAsia="Times New Roman" w:hAnsi="Times New Roman" w:cs="Times New Roman"/>
          <w:sz w:val="20"/>
          <w:szCs w:val="20"/>
        </w:rPr>
      </w:pPr>
    </w:p>
    <w:p w14:paraId="340EE2C1" w14:textId="77777777" w:rsidR="00FD72BC" w:rsidRPr="004D3108" w:rsidRDefault="002E717A">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Respectfully submitted,</w:t>
      </w:r>
    </w:p>
    <w:p w14:paraId="282539CE" w14:textId="65D784ED" w:rsidR="00FD72BC" w:rsidRPr="004D3108" w:rsidRDefault="002E717A" w:rsidP="008E78B7">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Laura Padbury</w:t>
      </w:r>
    </w:p>
    <w:p w14:paraId="5B9B0573" w14:textId="647C559E" w:rsidR="00A417CB" w:rsidRPr="004D3108" w:rsidRDefault="00A417CB" w:rsidP="008E78B7">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Clerk/Treasurer </w:t>
      </w:r>
    </w:p>
    <w:p w14:paraId="04567DB1" w14:textId="2D917149" w:rsidR="00A417CB" w:rsidRPr="004D3108" w:rsidRDefault="00A417CB" w:rsidP="008E78B7">
      <w:pPr>
        <w:suppressAutoHyphens/>
        <w:spacing w:after="0" w:line="240" w:lineRule="auto"/>
        <w:rPr>
          <w:rFonts w:ascii="Times New Roman" w:eastAsia="Calibri" w:hAnsi="Times New Roman" w:cs="Times New Roman"/>
          <w:sz w:val="20"/>
          <w:szCs w:val="20"/>
        </w:rPr>
      </w:pPr>
      <w:r w:rsidRPr="004D3108">
        <w:rPr>
          <w:rFonts w:ascii="Times New Roman" w:eastAsia="Times New Roman" w:hAnsi="Times New Roman" w:cs="Times New Roman"/>
          <w:sz w:val="20"/>
          <w:szCs w:val="20"/>
        </w:rPr>
        <w:t>Village of Marathon</w:t>
      </w:r>
    </w:p>
    <w:sectPr w:rsidR="00A417CB" w:rsidRPr="004D3108" w:rsidSect="00927356">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DCE"/>
    <w:multiLevelType w:val="hybridMultilevel"/>
    <w:tmpl w:val="DDF482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27D73DB"/>
    <w:multiLevelType w:val="hybridMultilevel"/>
    <w:tmpl w:val="C89CA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A5040"/>
    <w:multiLevelType w:val="hybridMultilevel"/>
    <w:tmpl w:val="C486C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01767"/>
    <w:multiLevelType w:val="hybridMultilevel"/>
    <w:tmpl w:val="EBBE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A4536B"/>
    <w:multiLevelType w:val="hybridMultilevel"/>
    <w:tmpl w:val="DF6EF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90120A"/>
    <w:multiLevelType w:val="hybridMultilevel"/>
    <w:tmpl w:val="F2B0E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6E2A0A"/>
    <w:multiLevelType w:val="hybridMultilevel"/>
    <w:tmpl w:val="19A0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8F0A57"/>
    <w:multiLevelType w:val="hybridMultilevel"/>
    <w:tmpl w:val="9A263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6C0C3F"/>
    <w:multiLevelType w:val="hybridMultilevel"/>
    <w:tmpl w:val="FDDEC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9903A7"/>
    <w:multiLevelType w:val="hybridMultilevel"/>
    <w:tmpl w:val="B86ED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7530AE"/>
    <w:multiLevelType w:val="hybridMultilevel"/>
    <w:tmpl w:val="7BA60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52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8535F7"/>
    <w:multiLevelType w:val="hybridMultilevel"/>
    <w:tmpl w:val="FB98B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0A2B31"/>
    <w:multiLevelType w:val="hybridMultilevel"/>
    <w:tmpl w:val="527C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D40B23"/>
    <w:multiLevelType w:val="hybridMultilevel"/>
    <w:tmpl w:val="CFEC3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BE20D8"/>
    <w:multiLevelType w:val="hybridMultilevel"/>
    <w:tmpl w:val="50EA8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CE5620"/>
    <w:multiLevelType w:val="hybridMultilevel"/>
    <w:tmpl w:val="01D46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FF7E06"/>
    <w:multiLevelType w:val="hybridMultilevel"/>
    <w:tmpl w:val="0B1A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622F3F"/>
    <w:multiLevelType w:val="hybridMultilevel"/>
    <w:tmpl w:val="69AC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370474">
    <w:abstractNumId w:val="1"/>
  </w:num>
  <w:num w:numId="2" w16cid:durableId="691491774">
    <w:abstractNumId w:val="17"/>
  </w:num>
  <w:num w:numId="3" w16cid:durableId="93018921">
    <w:abstractNumId w:val="0"/>
  </w:num>
  <w:num w:numId="4" w16cid:durableId="1368291429">
    <w:abstractNumId w:val="2"/>
  </w:num>
  <w:num w:numId="5" w16cid:durableId="141392049">
    <w:abstractNumId w:val="16"/>
  </w:num>
  <w:num w:numId="6" w16cid:durableId="898899954">
    <w:abstractNumId w:val="11"/>
  </w:num>
  <w:num w:numId="7" w16cid:durableId="804474020">
    <w:abstractNumId w:val="18"/>
  </w:num>
  <w:num w:numId="8" w16cid:durableId="1170868706">
    <w:abstractNumId w:val="10"/>
  </w:num>
  <w:num w:numId="9" w16cid:durableId="160852841">
    <w:abstractNumId w:val="13"/>
  </w:num>
  <w:num w:numId="10" w16cid:durableId="1313875627">
    <w:abstractNumId w:val="4"/>
  </w:num>
  <w:num w:numId="11" w16cid:durableId="1054692316">
    <w:abstractNumId w:val="14"/>
  </w:num>
  <w:num w:numId="12" w16cid:durableId="498814988">
    <w:abstractNumId w:val="5"/>
  </w:num>
  <w:num w:numId="13" w16cid:durableId="1442651979">
    <w:abstractNumId w:val="7"/>
  </w:num>
  <w:num w:numId="14" w16cid:durableId="1471552904">
    <w:abstractNumId w:val="3"/>
  </w:num>
  <w:num w:numId="15" w16cid:durableId="974943512">
    <w:abstractNumId w:val="12"/>
  </w:num>
  <w:num w:numId="16" w16cid:durableId="2049142454">
    <w:abstractNumId w:val="6"/>
  </w:num>
  <w:num w:numId="17" w16cid:durableId="877084388">
    <w:abstractNumId w:val="15"/>
  </w:num>
  <w:num w:numId="18" w16cid:durableId="1266040276">
    <w:abstractNumId w:val="8"/>
  </w:num>
  <w:num w:numId="19" w16cid:durableId="1922450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BC"/>
    <w:rsid w:val="00003F9E"/>
    <w:rsid w:val="000415C0"/>
    <w:rsid w:val="000441EE"/>
    <w:rsid w:val="00045A4C"/>
    <w:rsid w:val="00064D10"/>
    <w:rsid w:val="0007282D"/>
    <w:rsid w:val="000812AA"/>
    <w:rsid w:val="00082570"/>
    <w:rsid w:val="00084120"/>
    <w:rsid w:val="000A4E5C"/>
    <w:rsid w:val="000A530C"/>
    <w:rsid w:val="000D1323"/>
    <w:rsid w:val="000D4210"/>
    <w:rsid w:val="000F1F1C"/>
    <w:rsid w:val="00110E4F"/>
    <w:rsid w:val="001112CA"/>
    <w:rsid w:val="0011363D"/>
    <w:rsid w:val="00152A1C"/>
    <w:rsid w:val="00161F6C"/>
    <w:rsid w:val="00173A3F"/>
    <w:rsid w:val="00173FC1"/>
    <w:rsid w:val="001938AB"/>
    <w:rsid w:val="001958B7"/>
    <w:rsid w:val="001A078A"/>
    <w:rsid w:val="001E3799"/>
    <w:rsid w:val="00211E6A"/>
    <w:rsid w:val="002175C1"/>
    <w:rsid w:val="00217AA9"/>
    <w:rsid w:val="00222507"/>
    <w:rsid w:val="00224F0F"/>
    <w:rsid w:val="002266E1"/>
    <w:rsid w:val="00235A5E"/>
    <w:rsid w:val="00236645"/>
    <w:rsid w:val="0025110F"/>
    <w:rsid w:val="00273FFD"/>
    <w:rsid w:val="00276C88"/>
    <w:rsid w:val="002903EC"/>
    <w:rsid w:val="002A3720"/>
    <w:rsid w:val="002A45A3"/>
    <w:rsid w:val="002D3C71"/>
    <w:rsid w:val="002E717A"/>
    <w:rsid w:val="00301CB1"/>
    <w:rsid w:val="00302D64"/>
    <w:rsid w:val="00313375"/>
    <w:rsid w:val="00337E40"/>
    <w:rsid w:val="00354876"/>
    <w:rsid w:val="00363A9B"/>
    <w:rsid w:val="00397C2F"/>
    <w:rsid w:val="003B31E7"/>
    <w:rsid w:val="003C7E54"/>
    <w:rsid w:val="003D27BA"/>
    <w:rsid w:val="003F45AD"/>
    <w:rsid w:val="003F7294"/>
    <w:rsid w:val="00407B37"/>
    <w:rsid w:val="00420F21"/>
    <w:rsid w:val="004237C7"/>
    <w:rsid w:val="00462E5A"/>
    <w:rsid w:val="0049219C"/>
    <w:rsid w:val="00494C18"/>
    <w:rsid w:val="00497DDA"/>
    <w:rsid w:val="004D3108"/>
    <w:rsid w:val="004E03E6"/>
    <w:rsid w:val="004E46D6"/>
    <w:rsid w:val="004E59F3"/>
    <w:rsid w:val="0050061B"/>
    <w:rsid w:val="005060B9"/>
    <w:rsid w:val="00521BB0"/>
    <w:rsid w:val="00523C39"/>
    <w:rsid w:val="0053742F"/>
    <w:rsid w:val="005501AC"/>
    <w:rsid w:val="00550EE0"/>
    <w:rsid w:val="0055448D"/>
    <w:rsid w:val="00560104"/>
    <w:rsid w:val="0057000D"/>
    <w:rsid w:val="0059226A"/>
    <w:rsid w:val="005D7642"/>
    <w:rsid w:val="005E5CD1"/>
    <w:rsid w:val="00611FD9"/>
    <w:rsid w:val="00612451"/>
    <w:rsid w:val="00613347"/>
    <w:rsid w:val="00620F17"/>
    <w:rsid w:val="00685879"/>
    <w:rsid w:val="006A4D4B"/>
    <w:rsid w:val="006D05AF"/>
    <w:rsid w:val="006D2E27"/>
    <w:rsid w:val="006E3955"/>
    <w:rsid w:val="006F14A4"/>
    <w:rsid w:val="00704DD7"/>
    <w:rsid w:val="0070742A"/>
    <w:rsid w:val="00712600"/>
    <w:rsid w:val="007275B3"/>
    <w:rsid w:val="00734600"/>
    <w:rsid w:val="007A3C63"/>
    <w:rsid w:val="007C064D"/>
    <w:rsid w:val="007F4334"/>
    <w:rsid w:val="0080247E"/>
    <w:rsid w:val="008064F3"/>
    <w:rsid w:val="00831BDA"/>
    <w:rsid w:val="00845670"/>
    <w:rsid w:val="00851C11"/>
    <w:rsid w:val="00863C2F"/>
    <w:rsid w:val="00876E44"/>
    <w:rsid w:val="008822CF"/>
    <w:rsid w:val="008936CD"/>
    <w:rsid w:val="008C3815"/>
    <w:rsid w:val="008C4369"/>
    <w:rsid w:val="008D623E"/>
    <w:rsid w:val="008E78B7"/>
    <w:rsid w:val="00900E80"/>
    <w:rsid w:val="00916403"/>
    <w:rsid w:val="00926FCA"/>
    <w:rsid w:val="00927356"/>
    <w:rsid w:val="00927DF1"/>
    <w:rsid w:val="00940554"/>
    <w:rsid w:val="00952941"/>
    <w:rsid w:val="009A6F33"/>
    <w:rsid w:val="009A7AD8"/>
    <w:rsid w:val="009B3097"/>
    <w:rsid w:val="009C1A70"/>
    <w:rsid w:val="009D6197"/>
    <w:rsid w:val="009F5CC7"/>
    <w:rsid w:val="009F60C4"/>
    <w:rsid w:val="009F7A08"/>
    <w:rsid w:val="00A00FC3"/>
    <w:rsid w:val="00A21F70"/>
    <w:rsid w:val="00A22A38"/>
    <w:rsid w:val="00A35DD8"/>
    <w:rsid w:val="00A41101"/>
    <w:rsid w:val="00A417CB"/>
    <w:rsid w:val="00A5183E"/>
    <w:rsid w:val="00A5473B"/>
    <w:rsid w:val="00A55B60"/>
    <w:rsid w:val="00A609A8"/>
    <w:rsid w:val="00A75C4B"/>
    <w:rsid w:val="00AB1F57"/>
    <w:rsid w:val="00AD61FD"/>
    <w:rsid w:val="00AD6F93"/>
    <w:rsid w:val="00B2100F"/>
    <w:rsid w:val="00B32AEC"/>
    <w:rsid w:val="00B43CD2"/>
    <w:rsid w:val="00B553EE"/>
    <w:rsid w:val="00B739D9"/>
    <w:rsid w:val="00B763FE"/>
    <w:rsid w:val="00BC7B95"/>
    <w:rsid w:val="00BD1409"/>
    <w:rsid w:val="00C16C7E"/>
    <w:rsid w:val="00C32F34"/>
    <w:rsid w:val="00C36AC1"/>
    <w:rsid w:val="00C55E4A"/>
    <w:rsid w:val="00C61F11"/>
    <w:rsid w:val="00C63B79"/>
    <w:rsid w:val="00C678B0"/>
    <w:rsid w:val="00C824A4"/>
    <w:rsid w:val="00C95935"/>
    <w:rsid w:val="00C975C9"/>
    <w:rsid w:val="00C97DBA"/>
    <w:rsid w:val="00CC6686"/>
    <w:rsid w:val="00CC6F48"/>
    <w:rsid w:val="00CD06E3"/>
    <w:rsid w:val="00CD5A82"/>
    <w:rsid w:val="00CE7875"/>
    <w:rsid w:val="00D03C4E"/>
    <w:rsid w:val="00D06C41"/>
    <w:rsid w:val="00D141B7"/>
    <w:rsid w:val="00D202DB"/>
    <w:rsid w:val="00D240D2"/>
    <w:rsid w:val="00D24983"/>
    <w:rsid w:val="00D25FB0"/>
    <w:rsid w:val="00D60FFD"/>
    <w:rsid w:val="00D67C15"/>
    <w:rsid w:val="00D70FAF"/>
    <w:rsid w:val="00D87F8F"/>
    <w:rsid w:val="00D900E6"/>
    <w:rsid w:val="00DD1D12"/>
    <w:rsid w:val="00DF028B"/>
    <w:rsid w:val="00DF6131"/>
    <w:rsid w:val="00DF7FA5"/>
    <w:rsid w:val="00E13F54"/>
    <w:rsid w:val="00E17414"/>
    <w:rsid w:val="00E269CB"/>
    <w:rsid w:val="00E37244"/>
    <w:rsid w:val="00E52729"/>
    <w:rsid w:val="00E6786A"/>
    <w:rsid w:val="00E90288"/>
    <w:rsid w:val="00EC4F2B"/>
    <w:rsid w:val="00EC73F2"/>
    <w:rsid w:val="00ED481D"/>
    <w:rsid w:val="00EE09A3"/>
    <w:rsid w:val="00EE7AB9"/>
    <w:rsid w:val="00EF3AB6"/>
    <w:rsid w:val="00F00A20"/>
    <w:rsid w:val="00F01B01"/>
    <w:rsid w:val="00F0619A"/>
    <w:rsid w:val="00F072FA"/>
    <w:rsid w:val="00F20E23"/>
    <w:rsid w:val="00F2249A"/>
    <w:rsid w:val="00F35FD9"/>
    <w:rsid w:val="00F43FBC"/>
    <w:rsid w:val="00F6395C"/>
    <w:rsid w:val="00F71D62"/>
    <w:rsid w:val="00F7235A"/>
    <w:rsid w:val="00F83178"/>
    <w:rsid w:val="00FA125E"/>
    <w:rsid w:val="00FD68BD"/>
    <w:rsid w:val="00FD72BC"/>
    <w:rsid w:val="00FE2A22"/>
    <w:rsid w:val="00FF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0BE"/>
  <w15:docId w15:val="{70267AD6-81F2-48D4-BD10-EBC30FA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54"/>
    <w:rPr>
      <w:rFonts w:ascii="Segoe UI" w:hAnsi="Segoe UI" w:cs="Segoe UI"/>
      <w:sz w:val="18"/>
      <w:szCs w:val="18"/>
    </w:rPr>
  </w:style>
  <w:style w:type="paragraph" w:customStyle="1" w:styleId="Standard">
    <w:name w:val="Standard"/>
    <w:rsid w:val="0057000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C97DBA"/>
    <w:pPr>
      <w:ind w:left="720"/>
      <w:contextualSpacing/>
    </w:pPr>
  </w:style>
  <w:style w:type="paragraph" w:customStyle="1" w:styleId="xmsolistparagraph">
    <w:name w:val="x_msolistparagraph"/>
    <w:basedOn w:val="Normal"/>
    <w:rsid w:val="007275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1E6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styleId="TableGrid">
    <w:name w:val="Table Grid"/>
    <w:basedOn w:val="TableNormal"/>
    <w:uiPriority w:val="39"/>
    <w:rsid w:val="0021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20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2DB"/>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8C4369"/>
    <w:pPr>
      <w:widowControl w:val="0"/>
      <w:suppressAutoHyphens/>
      <w:spacing w:after="240" w:line="240" w:lineRule="auto"/>
      <w:jc w:val="both"/>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8C4369"/>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935205">
      <w:bodyDiv w:val="1"/>
      <w:marLeft w:val="0"/>
      <w:marRight w:val="0"/>
      <w:marTop w:val="0"/>
      <w:marBottom w:val="0"/>
      <w:divBdr>
        <w:top w:val="none" w:sz="0" w:space="0" w:color="auto"/>
        <w:left w:val="none" w:sz="0" w:space="0" w:color="auto"/>
        <w:bottom w:val="none" w:sz="0" w:space="0" w:color="auto"/>
        <w:right w:val="none" w:sz="0" w:space="0" w:color="auto"/>
      </w:divBdr>
    </w:div>
    <w:div w:id="190101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C51-21CE-46EC-B1E1-9AC91181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Treasurer</dc:creator>
  <cp:lastModifiedBy>Marathon Treasurer</cp:lastModifiedBy>
  <cp:revision>4</cp:revision>
  <cp:lastPrinted>2024-11-15T16:50:00Z</cp:lastPrinted>
  <dcterms:created xsi:type="dcterms:W3CDTF">2025-01-13T14:26:00Z</dcterms:created>
  <dcterms:modified xsi:type="dcterms:W3CDTF">2025-01-13T19:39:00Z</dcterms:modified>
</cp:coreProperties>
</file>